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7F077" w14:textId="77777777" w:rsidR="001036A7" w:rsidRDefault="001036A7" w:rsidP="00F540C5">
      <w:pPr>
        <w:rPr>
          <w:rFonts w:ascii="Arial" w:hAnsi="Arial" w:cs="Arial"/>
        </w:rPr>
      </w:pPr>
      <w:r w:rsidRPr="00F540C5">
        <w:rPr>
          <w:rFonts w:ascii="Arial" w:hAnsi="Arial" w:cs="Arial"/>
        </w:rPr>
        <w:t xml:space="preserve"> </w:t>
      </w:r>
    </w:p>
    <w:p w14:paraId="31C3771B" w14:textId="77777777" w:rsidR="00A92F75" w:rsidRDefault="00A92F75" w:rsidP="00F540C5">
      <w:pPr>
        <w:rPr>
          <w:rFonts w:ascii="Arial" w:hAnsi="Arial" w:cs="Arial"/>
        </w:rPr>
      </w:pPr>
    </w:p>
    <w:p w14:paraId="19D731CB" w14:textId="77777777" w:rsidR="00A92F75" w:rsidRDefault="00A92F75" w:rsidP="00F540C5">
      <w:pPr>
        <w:rPr>
          <w:rFonts w:ascii="Arial" w:hAnsi="Arial" w:cs="Arial"/>
        </w:rPr>
      </w:pPr>
    </w:p>
    <w:p w14:paraId="1ADD7CF7" w14:textId="77777777" w:rsidR="00A92F75" w:rsidRDefault="00A92F75" w:rsidP="00F540C5">
      <w:pPr>
        <w:rPr>
          <w:rFonts w:ascii="Arial" w:hAnsi="Arial" w:cs="Arial"/>
        </w:rPr>
      </w:pPr>
    </w:p>
    <w:p w14:paraId="7F028B70" w14:textId="77777777" w:rsidR="00A92F75" w:rsidRDefault="00A92F75" w:rsidP="00F540C5">
      <w:pPr>
        <w:rPr>
          <w:rFonts w:ascii="Arial" w:hAnsi="Arial" w:cs="Arial"/>
        </w:rPr>
      </w:pPr>
    </w:p>
    <w:p w14:paraId="2F0F8A6C" w14:textId="77777777" w:rsidR="00A92F75" w:rsidRDefault="00A92F75" w:rsidP="00F540C5">
      <w:pPr>
        <w:rPr>
          <w:rFonts w:ascii="Arial" w:hAnsi="Arial" w:cs="Arial"/>
        </w:rPr>
      </w:pPr>
    </w:p>
    <w:p w14:paraId="2358487C" w14:textId="77777777" w:rsidR="00A92F75" w:rsidRDefault="00A92F75" w:rsidP="00F540C5">
      <w:pPr>
        <w:rPr>
          <w:rFonts w:ascii="Arial" w:hAnsi="Arial" w:cs="Arial"/>
        </w:rPr>
      </w:pPr>
    </w:p>
    <w:p w14:paraId="5980D614" w14:textId="5B1C653C" w:rsidR="001036A7" w:rsidRDefault="00BE5DDE" w:rsidP="001036A7">
      <w:pPr>
        <w:jc w:val="center"/>
        <w:rPr>
          <w:rFonts w:ascii="Arial" w:hAnsi="Arial" w:cs="Arial"/>
          <w:b/>
          <w:sz w:val="36"/>
          <w:szCs w:val="36"/>
        </w:rPr>
      </w:pPr>
      <w:r>
        <w:rPr>
          <w:rFonts w:ascii="Arial" w:hAnsi="Arial" w:cs="Arial"/>
          <w:b/>
          <w:sz w:val="36"/>
          <w:szCs w:val="36"/>
        </w:rPr>
        <w:t xml:space="preserve">Player </w:t>
      </w:r>
      <w:r w:rsidR="00F122C7">
        <w:rPr>
          <w:rFonts w:ascii="Arial" w:hAnsi="Arial" w:cs="Arial"/>
          <w:b/>
          <w:sz w:val="36"/>
          <w:szCs w:val="36"/>
        </w:rPr>
        <w:t>Departure</w:t>
      </w:r>
      <w:r>
        <w:rPr>
          <w:rFonts w:ascii="Arial" w:hAnsi="Arial" w:cs="Arial"/>
          <w:b/>
          <w:sz w:val="36"/>
          <w:szCs w:val="36"/>
        </w:rPr>
        <w:t xml:space="preserve"> P</w:t>
      </w:r>
      <w:r w:rsidR="001036A7" w:rsidRPr="001036A7">
        <w:rPr>
          <w:rFonts w:ascii="Arial" w:hAnsi="Arial" w:cs="Arial"/>
          <w:b/>
          <w:sz w:val="36"/>
          <w:szCs w:val="36"/>
        </w:rPr>
        <w:t>olicy</w:t>
      </w:r>
    </w:p>
    <w:p w14:paraId="43752183" w14:textId="77777777" w:rsidR="00A92F75" w:rsidRDefault="00A92F75" w:rsidP="001036A7">
      <w:pPr>
        <w:jc w:val="center"/>
        <w:rPr>
          <w:rFonts w:ascii="Arial" w:hAnsi="Arial" w:cs="Arial"/>
          <w:b/>
          <w:sz w:val="36"/>
          <w:szCs w:val="36"/>
        </w:rPr>
      </w:pPr>
    </w:p>
    <w:p w14:paraId="596E4F63" w14:textId="77777777" w:rsidR="00A92F75" w:rsidRDefault="00A92F75" w:rsidP="001036A7">
      <w:pPr>
        <w:jc w:val="center"/>
        <w:rPr>
          <w:rFonts w:ascii="Arial" w:hAnsi="Arial" w:cs="Arial"/>
          <w:b/>
          <w:sz w:val="36"/>
          <w:szCs w:val="36"/>
        </w:rPr>
      </w:pPr>
    </w:p>
    <w:p w14:paraId="2C1A285E" w14:textId="77777777" w:rsidR="00A92F75" w:rsidRDefault="00A92F75" w:rsidP="001036A7">
      <w:pPr>
        <w:jc w:val="center"/>
        <w:rPr>
          <w:rFonts w:ascii="Arial" w:hAnsi="Arial" w:cs="Arial"/>
          <w:b/>
          <w:sz w:val="36"/>
          <w:szCs w:val="36"/>
        </w:rPr>
      </w:pPr>
    </w:p>
    <w:p w14:paraId="396A8EE5" w14:textId="77777777" w:rsidR="00A92F75" w:rsidRDefault="00A92F75" w:rsidP="001036A7">
      <w:pPr>
        <w:jc w:val="center"/>
        <w:rPr>
          <w:rFonts w:ascii="Arial" w:hAnsi="Arial" w:cs="Arial"/>
          <w:b/>
          <w:sz w:val="36"/>
          <w:szCs w:val="36"/>
        </w:rPr>
      </w:pPr>
    </w:p>
    <w:p w14:paraId="2E206C6D" w14:textId="77777777" w:rsidR="00A92F75" w:rsidRDefault="00A92F75" w:rsidP="001036A7">
      <w:pPr>
        <w:jc w:val="center"/>
        <w:rPr>
          <w:rFonts w:ascii="Arial" w:hAnsi="Arial" w:cs="Arial"/>
          <w:b/>
          <w:sz w:val="36"/>
          <w:szCs w:val="36"/>
        </w:rPr>
      </w:pPr>
    </w:p>
    <w:p w14:paraId="601ADBCE" w14:textId="77777777" w:rsidR="00A92F75" w:rsidRDefault="00A92F75" w:rsidP="001036A7">
      <w:pPr>
        <w:jc w:val="center"/>
        <w:rPr>
          <w:rFonts w:ascii="Arial" w:hAnsi="Arial" w:cs="Arial"/>
          <w:b/>
          <w:sz w:val="36"/>
          <w:szCs w:val="36"/>
        </w:rPr>
      </w:pPr>
    </w:p>
    <w:p w14:paraId="28C69F5C" w14:textId="77777777" w:rsidR="00A92F75" w:rsidRDefault="00A92F75" w:rsidP="001036A7">
      <w:pPr>
        <w:jc w:val="center"/>
        <w:rPr>
          <w:rFonts w:ascii="Arial" w:hAnsi="Arial" w:cs="Arial"/>
          <w:b/>
          <w:sz w:val="36"/>
          <w:szCs w:val="36"/>
        </w:rPr>
      </w:pPr>
    </w:p>
    <w:p w14:paraId="301DF795" w14:textId="77777777" w:rsidR="00A92F75" w:rsidRDefault="00A92F75" w:rsidP="001036A7">
      <w:pPr>
        <w:jc w:val="center"/>
        <w:rPr>
          <w:rFonts w:ascii="Arial" w:hAnsi="Arial" w:cs="Arial"/>
          <w:b/>
          <w:sz w:val="36"/>
          <w:szCs w:val="36"/>
        </w:rPr>
      </w:pPr>
    </w:p>
    <w:p w14:paraId="600A9DF2" w14:textId="77777777" w:rsidR="00A92F75" w:rsidRDefault="00A92F75" w:rsidP="001036A7">
      <w:pPr>
        <w:jc w:val="center"/>
        <w:rPr>
          <w:rFonts w:ascii="Arial" w:hAnsi="Arial" w:cs="Arial"/>
          <w:b/>
          <w:sz w:val="36"/>
          <w:szCs w:val="36"/>
        </w:rPr>
      </w:pPr>
    </w:p>
    <w:p w14:paraId="2870A192" w14:textId="77777777" w:rsidR="00A92F75" w:rsidRDefault="00A92F75" w:rsidP="001036A7">
      <w:pPr>
        <w:jc w:val="center"/>
        <w:rPr>
          <w:rFonts w:ascii="Arial" w:hAnsi="Arial" w:cs="Arial"/>
          <w:b/>
          <w:sz w:val="36"/>
          <w:szCs w:val="36"/>
        </w:rPr>
      </w:pPr>
    </w:p>
    <w:p w14:paraId="21D68564" w14:textId="77777777" w:rsidR="00A92F75" w:rsidRDefault="00A92F75" w:rsidP="001036A7">
      <w:pPr>
        <w:jc w:val="center"/>
        <w:rPr>
          <w:rFonts w:ascii="Arial" w:hAnsi="Arial" w:cs="Arial"/>
          <w:b/>
          <w:sz w:val="36"/>
          <w:szCs w:val="36"/>
        </w:rPr>
      </w:pPr>
    </w:p>
    <w:p w14:paraId="3F04374A" w14:textId="77777777" w:rsidR="00A92F75" w:rsidRDefault="00A92F75" w:rsidP="001036A7">
      <w:pPr>
        <w:jc w:val="center"/>
        <w:rPr>
          <w:rFonts w:ascii="Arial" w:hAnsi="Arial" w:cs="Arial"/>
          <w:b/>
          <w:sz w:val="36"/>
          <w:szCs w:val="36"/>
        </w:rPr>
      </w:pPr>
    </w:p>
    <w:p w14:paraId="20A1472A" w14:textId="77777777" w:rsidR="00A92F75" w:rsidRDefault="00A92F75" w:rsidP="001036A7">
      <w:pPr>
        <w:jc w:val="center"/>
        <w:rPr>
          <w:rFonts w:ascii="Arial" w:hAnsi="Arial" w:cs="Arial"/>
          <w:b/>
          <w:sz w:val="36"/>
          <w:szCs w:val="36"/>
        </w:rPr>
      </w:pPr>
    </w:p>
    <w:p w14:paraId="7004F278" w14:textId="77777777" w:rsidR="00A92F75" w:rsidRDefault="00A92F75" w:rsidP="001036A7">
      <w:pPr>
        <w:jc w:val="center"/>
        <w:rPr>
          <w:rFonts w:ascii="Arial" w:hAnsi="Arial" w:cs="Arial"/>
          <w:b/>
          <w:sz w:val="36"/>
          <w:szCs w:val="36"/>
        </w:rPr>
      </w:pPr>
    </w:p>
    <w:p w14:paraId="74AB0D57" w14:textId="77777777" w:rsidR="00A92F75" w:rsidRPr="00A92F75" w:rsidRDefault="00A92F75" w:rsidP="00A92F75">
      <w:pPr>
        <w:spacing w:after="0" w:line="240" w:lineRule="auto"/>
        <w:jc w:val="center"/>
        <w:textAlignment w:val="baseline"/>
        <w:rPr>
          <w:rFonts w:ascii="Segoe UI" w:eastAsia="Times New Roman" w:hAnsi="Segoe UI" w:cs="Segoe UI"/>
          <w:sz w:val="18"/>
          <w:szCs w:val="18"/>
          <w:lang w:eastAsia="en-GB"/>
        </w:rPr>
      </w:pPr>
      <w:r w:rsidRPr="00A92F75">
        <w:rPr>
          <w:rFonts w:ascii="Arial" w:eastAsia="Times New Roman" w:hAnsi="Arial" w:cs="Arial"/>
          <w:b/>
          <w:bCs/>
          <w:sz w:val="28"/>
          <w:szCs w:val="28"/>
          <w:lang w:eastAsia="en-GB"/>
        </w:rPr>
        <w:t>Policy / Plan Details</w:t>
      </w:r>
      <w:r w:rsidRPr="00A92F75">
        <w:rPr>
          <w:rFonts w:ascii="Arial" w:eastAsia="Times New Roman" w:hAnsi="Arial" w:cs="Arial"/>
          <w:sz w:val="28"/>
          <w:szCs w:val="28"/>
          <w:lang w:eastAsia="en-GB"/>
        </w:rPr>
        <w:t> </w:t>
      </w:r>
    </w:p>
    <w:p w14:paraId="612BACA1" w14:textId="77777777" w:rsidR="00A92F75" w:rsidRPr="00A92F75" w:rsidRDefault="00A92F75" w:rsidP="00A92F75">
      <w:pPr>
        <w:spacing w:after="0" w:line="240" w:lineRule="auto"/>
        <w:jc w:val="center"/>
        <w:textAlignment w:val="baseline"/>
        <w:rPr>
          <w:rFonts w:ascii="Segoe UI" w:eastAsia="Times New Roman" w:hAnsi="Segoe UI" w:cs="Segoe UI"/>
          <w:sz w:val="18"/>
          <w:szCs w:val="18"/>
          <w:lang w:eastAsia="en-GB"/>
        </w:rPr>
      </w:pPr>
      <w:r w:rsidRPr="00A92F75">
        <w:rPr>
          <w:rFonts w:ascii="Arial" w:eastAsia="Times New Roman" w:hAnsi="Arial" w:cs="Arial"/>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40"/>
        <w:gridCol w:w="5805"/>
      </w:tblGrid>
      <w:tr w:rsidR="00A92F75" w:rsidRPr="00A92F75" w14:paraId="4EE06F84" w14:textId="77777777" w:rsidTr="53EDB0F5">
        <w:trPr>
          <w:trHeight w:val="300"/>
        </w:trPr>
        <w:tc>
          <w:tcPr>
            <w:tcW w:w="2940" w:type="dxa"/>
            <w:tcBorders>
              <w:top w:val="single" w:sz="6" w:space="0" w:color="auto"/>
              <w:left w:val="single" w:sz="6" w:space="0" w:color="auto"/>
              <w:bottom w:val="single" w:sz="6" w:space="0" w:color="auto"/>
              <w:right w:val="single" w:sz="6" w:space="0" w:color="auto"/>
            </w:tcBorders>
            <w:hideMark/>
          </w:tcPr>
          <w:p w14:paraId="638A7739" w14:textId="77777777" w:rsidR="00A92F75" w:rsidRPr="00A92F75" w:rsidRDefault="00A92F75" w:rsidP="00A92F75">
            <w:pPr>
              <w:spacing w:after="0" w:line="240" w:lineRule="auto"/>
              <w:textAlignment w:val="baseline"/>
              <w:rPr>
                <w:rFonts w:ascii="Times New Roman" w:eastAsia="Times New Roman" w:hAnsi="Times New Roman" w:cs="Times New Roman"/>
                <w:sz w:val="24"/>
                <w:szCs w:val="24"/>
                <w:lang w:eastAsia="en-GB"/>
              </w:rPr>
            </w:pPr>
            <w:r w:rsidRPr="00A92F75">
              <w:rPr>
                <w:rFonts w:ascii="Arial" w:eastAsia="Times New Roman" w:hAnsi="Arial" w:cs="Arial"/>
                <w:lang w:eastAsia="en-GB"/>
              </w:rPr>
              <w:t>Name of Policy / Plan </w:t>
            </w:r>
          </w:p>
        </w:tc>
        <w:tc>
          <w:tcPr>
            <w:tcW w:w="5805" w:type="dxa"/>
            <w:tcBorders>
              <w:top w:val="single" w:sz="6" w:space="0" w:color="auto"/>
              <w:left w:val="single" w:sz="6" w:space="0" w:color="auto"/>
              <w:bottom w:val="single" w:sz="6" w:space="0" w:color="auto"/>
              <w:right w:val="single" w:sz="6" w:space="0" w:color="auto"/>
            </w:tcBorders>
            <w:hideMark/>
          </w:tcPr>
          <w:p w14:paraId="520CC4A3" w14:textId="3886A269" w:rsidR="00A92F75" w:rsidRPr="00A92F75" w:rsidRDefault="00A92F75" w:rsidP="00A92F75">
            <w:pPr>
              <w:spacing w:after="0" w:line="240" w:lineRule="auto"/>
              <w:textAlignment w:val="baseline"/>
              <w:rPr>
                <w:rFonts w:ascii="Times New Roman" w:eastAsia="Times New Roman" w:hAnsi="Times New Roman" w:cs="Times New Roman"/>
                <w:sz w:val="24"/>
                <w:szCs w:val="24"/>
                <w:lang w:eastAsia="en-GB"/>
              </w:rPr>
            </w:pPr>
            <w:r>
              <w:rPr>
                <w:rFonts w:ascii="Arial" w:eastAsia="Times New Roman" w:hAnsi="Arial" w:cs="Arial"/>
                <w:lang w:eastAsia="en-GB"/>
              </w:rPr>
              <w:t xml:space="preserve">Player </w:t>
            </w:r>
            <w:r w:rsidR="00F122C7">
              <w:rPr>
                <w:rFonts w:ascii="Arial" w:eastAsia="Times New Roman" w:hAnsi="Arial" w:cs="Arial"/>
                <w:lang w:eastAsia="en-GB"/>
              </w:rPr>
              <w:t>Departure</w:t>
            </w:r>
            <w:r>
              <w:rPr>
                <w:rFonts w:ascii="Arial" w:eastAsia="Times New Roman" w:hAnsi="Arial" w:cs="Arial"/>
                <w:lang w:eastAsia="en-GB"/>
              </w:rPr>
              <w:t xml:space="preserve"> Policy</w:t>
            </w:r>
          </w:p>
        </w:tc>
      </w:tr>
      <w:tr w:rsidR="00A92F75" w:rsidRPr="00A92F75" w14:paraId="595453A5" w14:textId="77777777" w:rsidTr="53EDB0F5">
        <w:trPr>
          <w:trHeight w:val="300"/>
        </w:trPr>
        <w:tc>
          <w:tcPr>
            <w:tcW w:w="2940" w:type="dxa"/>
            <w:tcBorders>
              <w:top w:val="single" w:sz="6" w:space="0" w:color="auto"/>
              <w:left w:val="single" w:sz="6" w:space="0" w:color="auto"/>
              <w:bottom w:val="single" w:sz="6" w:space="0" w:color="auto"/>
              <w:right w:val="single" w:sz="6" w:space="0" w:color="auto"/>
            </w:tcBorders>
            <w:hideMark/>
          </w:tcPr>
          <w:p w14:paraId="1322EDAD" w14:textId="77777777" w:rsidR="00A92F75" w:rsidRPr="00A92F75" w:rsidRDefault="00A92F75" w:rsidP="00A92F75">
            <w:pPr>
              <w:spacing w:after="0" w:line="240" w:lineRule="auto"/>
              <w:textAlignment w:val="baseline"/>
              <w:rPr>
                <w:rFonts w:ascii="Times New Roman" w:eastAsia="Times New Roman" w:hAnsi="Times New Roman" w:cs="Times New Roman"/>
                <w:sz w:val="24"/>
                <w:szCs w:val="24"/>
                <w:lang w:eastAsia="en-GB"/>
              </w:rPr>
            </w:pPr>
            <w:r w:rsidRPr="00A92F75">
              <w:rPr>
                <w:rFonts w:ascii="Arial" w:eastAsia="Times New Roman" w:hAnsi="Arial" w:cs="Arial"/>
                <w:lang w:eastAsia="en-GB"/>
              </w:rPr>
              <w:t>Policy / Plan Owner </w:t>
            </w:r>
          </w:p>
        </w:tc>
        <w:tc>
          <w:tcPr>
            <w:tcW w:w="5805" w:type="dxa"/>
            <w:tcBorders>
              <w:top w:val="single" w:sz="6" w:space="0" w:color="auto"/>
              <w:left w:val="single" w:sz="6" w:space="0" w:color="auto"/>
              <w:bottom w:val="single" w:sz="6" w:space="0" w:color="auto"/>
              <w:right w:val="single" w:sz="6" w:space="0" w:color="auto"/>
            </w:tcBorders>
            <w:hideMark/>
          </w:tcPr>
          <w:p w14:paraId="3E04CDB4" w14:textId="77777777" w:rsidR="00A92F75" w:rsidRPr="00A92F75" w:rsidRDefault="00A92F75" w:rsidP="00A92F75">
            <w:pPr>
              <w:spacing w:after="0" w:line="240" w:lineRule="auto"/>
              <w:textAlignment w:val="baseline"/>
              <w:rPr>
                <w:rFonts w:ascii="Times New Roman" w:eastAsia="Times New Roman" w:hAnsi="Times New Roman" w:cs="Times New Roman"/>
                <w:sz w:val="24"/>
                <w:szCs w:val="24"/>
                <w:lang w:eastAsia="en-GB"/>
              </w:rPr>
            </w:pPr>
            <w:r w:rsidRPr="00A92F75">
              <w:rPr>
                <w:rFonts w:ascii="Arial" w:eastAsia="Times New Roman" w:hAnsi="Arial" w:cs="Arial"/>
                <w:lang w:eastAsia="en-GB"/>
              </w:rPr>
              <w:t>Chris Gunn </w:t>
            </w:r>
          </w:p>
        </w:tc>
      </w:tr>
      <w:tr w:rsidR="00A92F75" w:rsidRPr="00A92F75" w14:paraId="4F84D4D3" w14:textId="77777777" w:rsidTr="53EDB0F5">
        <w:trPr>
          <w:trHeight w:val="300"/>
        </w:trPr>
        <w:tc>
          <w:tcPr>
            <w:tcW w:w="2940" w:type="dxa"/>
            <w:tcBorders>
              <w:top w:val="single" w:sz="6" w:space="0" w:color="auto"/>
              <w:left w:val="single" w:sz="6" w:space="0" w:color="auto"/>
              <w:bottom w:val="single" w:sz="6" w:space="0" w:color="auto"/>
              <w:right w:val="single" w:sz="6" w:space="0" w:color="auto"/>
            </w:tcBorders>
            <w:hideMark/>
          </w:tcPr>
          <w:p w14:paraId="1319D84E" w14:textId="77777777" w:rsidR="00A92F75" w:rsidRPr="00A92F75" w:rsidRDefault="00A92F75" w:rsidP="00A92F75">
            <w:pPr>
              <w:spacing w:after="0" w:line="240" w:lineRule="auto"/>
              <w:textAlignment w:val="baseline"/>
              <w:rPr>
                <w:rFonts w:ascii="Times New Roman" w:eastAsia="Times New Roman" w:hAnsi="Times New Roman" w:cs="Times New Roman"/>
                <w:sz w:val="24"/>
                <w:szCs w:val="24"/>
                <w:lang w:eastAsia="en-GB"/>
              </w:rPr>
            </w:pPr>
            <w:r w:rsidRPr="00A92F75">
              <w:rPr>
                <w:rFonts w:ascii="Arial" w:eastAsia="Times New Roman" w:hAnsi="Arial" w:cs="Arial"/>
                <w:lang w:eastAsia="en-GB"/>
              </w:rPr>
              <w:t>Policy / Plan Reviewer </w:t>
            </w:r>
          </w:p>
        </w:tc>
        <w:tc>
          <w:tcPr>
            <w:tcW w:w="5805" w:type="dxa"/>
            <w:tcBorders>
              <w:top w:val="single" w:sz="6" w:space="0" w:color="auto"/>
              <w:left w:val="single" w:sz="6" w:space="0" w:color="auto"/>
              <w:bottom w:val="single" w:sz="6" w:space="0" w:color="auto"/>
              <w:right w:val="single" w:sz="6" w:space="0" w:color="auto"/>
            </w:tcBorders>
            <w:hideMark/>
          </w:tcPr>
          <w:p w14:paraId="618BE95F" w14:textId="77777777" w:rsidR="00A92F75" w:rsidRPr="00A92F75" w:rsidRDefault="00A92F75" w:rsidP="00A92F75">
            <w:pPr>
              <w:spacing w:after="0" w:line="240" w:lineRule="auto"/>
              <w:textAlignment w:val="baseline"/>
              <w:rPr>
                <w:rFonts w:ascii="Times New Roman" w:eastAsia="Times New Roman" w:hAnsi="Times New Roman" w:cs="Times New Roman"/>
                <w:sz w:val="24"/>
                <w:szCs w:val="24"/>
                <w:lang w:eastAsia="en-GB"/>
              </w:rPr>
            </w:pPr>
            <w:r w:rsidRPr="00A92F75">
              <w:rPr>
                <w:rFonts w:ascii="Arial" w:eastAsia="Times New Roman" w:hAnsi="Arial" w:cs="Arial"/>
                <w:lang w:eastAsia="en-GB"/>
              </w:rPr>
              <w:t>Chris Gunn </w:t>
            </w:r>
          </w:p>
        </w:tc>
      </w:tr>
      <w:tr w:rsidR="00A92F75" w:rsidRPr="00A92F75" w14:paraId="1AABB94D" w14:textId="77777777" w:rsidTr="53EDB0F5">
        <w:trPr>
          <w:trHeight w:val="300"/>
        </w:trPr>
        <w:tc>
          <w:tcPr>
            <w:tcW w:w="2940" w:type="dxa"/>
            <w:tcBorders>
              <w:top w:val="single" w:sz="6" w:space="0" w:color="auto"/>
              <w:left w:val="single" w:sz="6" w:space="0" w:color="auto"/>
              <w:bottom w:val="single" w:sz="6" w:space="0" w:color="auto"/>
              <w:right w:val="single" w:sz="6" w:space="0" w:color="auto"/>
            </w:tcBorders>
            <w:hideMark/>
          </w:tcPr>
          <w:p w14:paraId="35E59166" w14:textId="77777777" w:rsidR="00A92F75" w:rsidRPr="00A92F75" w:rsidRDefault="00A92F75" w:rsidP="00A92F75">
            <w:pPr>
              <w:spacing w:after="0" w:line="240" w:lineRule="auto"/>
              <w:textAlignment w:val="baseline"/>
              <w:rPr>
                <w:rFonts w:ascii="Times New Roman" w:eastAsia="Times New Roman" w:hAnsi="Times New Roman" w:cs="Times New Roman"/>
                <w:sz w:val="24"/>
                <w:szCs w:val="24"/>
                <w:lang w:eastAsia="en-GB"/>
              </w:rPr>
            </w:pPr>
            <w:r w:rsidRPr="00A92F75">
              <w:rPr>
                <w:rFonts w:ascii="Arial" w:eastAsia="Times New Roman" w:hAnsi="Arial" w:cs="Arial"/>
                <w:lang w:eastAsia="en-GB"/>
              </w:rPr>
              <w:t>Date Policy / Plan Created </w:t>
            </w:r>
          </w:p>
        </w:tc>
        <w:tc>
          <w:tcPr>
            <w:tcW w:w="5805" w:type="dxa"/>
            <w:tcBorders>
              <w:top w:val="single" w:sz="6" w:space="0" w:color="auto"/>
              <w:left w:val="single" w:sz="6" w:space="0" w:color="auto"/>
              <w:bottom w:val="single" w:sz="6" w:space="0" w:color="auto"/>
              <w:right w:val="single" w:sz="6" w:space="0" w:color="auto"/>
            </w:tcBorders>
            <w:hideMark/>
          </w:tcPr>
          <w:p w14:paraId="4307BB5D" w14:textId="555E669C" w:rsidR="00A92F75" w:rsidRPr="00A92F75" w:rsidRDefault="00A92F75" w:rsidP="00A92F75">
            <w:pPr>
              <w:spacing w:after="0" w:line="240" w:lineRule="auto"/>
              <w:textAlignment w:val="baseline"/>
              <w:rPr>
                <w:rFonts w:ascii="Times New Roman" w:eastAsia="Times New Roman" w:hAnsi="Times New Roman" w:cs="Times New Roman"/>
                <w:sz w:val="24"/>
                <w:szCs w:val="24"/>
                <w:lang w:eastAsia="en-GB"/>
              </w:rPr>
            </w:pPr>
            <w:r w:rsidRPr="00A92F75">
              <w:rPr>
                <w:rFonts w:ascii="Arial" w:eastAsia="Times New Roman" w:hAnsi="Arial" w:cs="Arial"/>
                <w:lang w:eastAsia="en-GB"/>
              </w:rPr>
              <w:t>August  202</w:t>
            </w:r>
            <w:r w:rsidR="00F122C7">
              <w:rPr>
                <w:rFonts w:ascii="Arial" w:eastAsia="Times New Roman" w:hAnsi="Arial" w:cs="Arial"/>
                <w:lang w:eastAsia="en-GB"/>
              </w:rPr>
              <w:t>4</w:t>
            </w:r>
          </w:p>
        </w:tc>
      </w:tr>
      <w:tr w:rsidR="00A92F75" w:rsidRPr="00A92F75" w14:paraId="4D53A88D" w14:textId="77777777" w:rsidTr="53EDB0F5">
        <w:trPr>
          <w:trHeight w:val="300"/>
        </w:trPr>
        <w:tc>
          <w:tcPr>
            <w:tcW w:w="2940" w:type="dxa"/>
            <w:tcBorders>
              <w:top w:val="single" w:sz="6" w:space="0" w:color="auto"/>
              <w:left w:val="single" w:sz="6" w:space="0" w:color="auto"/>
              <w:bottom w:val="single" w:sz="6" w:space="0" w:color="auto"/>
              <w:right w:val="single" w:sz="6" w:space="0" w:color="auto"/>
            </w:tcBorders>
            <w:hideMark/>
          </w:tcPr>
          <w:p w14:paraId="48F082A2" w14:textId="77777777" w:rsidR="00A92F75" w:rsidRPr="00A92F75" w:rsidRDefault="00A92F75" w:rsidP="00A92F75">
            <w:pPr>
              <w:spacing w:after="0" w:line="240" w:lineRule="auto"/>
              <w:textAlignment w:val="baseline"/>
              <w:rPr>
                <w:rFonts w:ascii="Times New Roman" w:eastAsia="Times New Roman" w:hAnsi="Times New Roman" w:cs="Times New Roman"/>
                <w:sz w:val="24"/>
                <w:szCs w:val="24"/>
                <w:lang w:eastAsia="en-GB"/>
              </w:rPr>
            </w:pPr>
            <w:r w:rsidRPr="00A92F75">
              <w:rPr>
                <w:rFonts w:ascii="Arial" w:eastAsia="Times New Roman" w:hAnsi="Arial" w:cs="Arial"/>
                <w:lang w:eastAsia="en-GB"/>
              </w:rPr>
              <w:t>Date Last Updated </w:t>
            </w:r>
          </w:p>
        </w:tc>
        <w:tc>
          <w:tcPr>
            <w:tcW w:w="5805" w:type="dxa"/>
            <w:tcBorders>
              <w:top w:val="single" w:sz="6" w:space="0" w:color="auto"/>
              <w:left w:val="single" w:sz="6" w:space="0" w:color="auto"/>
              <w:bottom w:val="single" w:sz="6" w:space="0" w:color="auto"/>
              <w:right w:val="single" w:sz="6" w:space="0" w:color="auto"/>
            </w:tcBorders>
            <w:hideMark/>
          </w:tcPr>
          <w:p w14:paraId="4DD05B84" w14:textId="2EC6E5B4" w:rsidR="00A92F75" w:rsidRPr="00A92F75" w:rsidRDefault="00A92F75" w:rsidP="00A92F75">
            <w:pPr>
              <w:spacing w:after="0" w:line="240" w:lineRule="auto"/>
              <w:textAlignment w:val="baseline"/>
              <w:rPr>
                <w:rFonts w:ascii="Times New Roman" w:eastAsia="Times New Roman" w:hAnsi="Times New Roman" w:cs="Times New Roman"/>
                <w:sz w:val="24"/>
                <w:szCs w:val="24"/>
                <w:lang w:eastAsia="en-GB"/>
              </w:rPr>
            </w:pPr>
            <w:r w:rsidRPr="53EDB0F5">
              <w:rPr>
                <w:rFonts w:ascii="Arial" w:eastAsia="Times New Roman" w:hAnsi="Arial" w:cs="Arial"/>
                <w:lang w:eastAsia="en-GB"/>
              </w:rPr>
              <w:t>January 202</w:t>
            </w:r>
            <w:r w:rsidR="78FCB423" w:rsidRPr="53EDB0F5">
              <w:rPr>
                <w:rFonts w:ascii="Arial" w:eastAsia="Times New Roman" w:hAnsi="Arial" w:cs="Arial"/>
                <w:lang w:eastAsia="en-GB"/>
              </w:rPr>
              <w:t>6</w:t>
            </w:r>
            <w:r w:rsidRPr="53EDB0F5">
              <w:rPr>
                <w:rFonts w:ascii="Arial" w:eastAsia="Times New Roman" w:hAnsi="Arial" w:cs="Arial"/>
                <w:color w:val="D13438"/>
                <w:lang w:eastAsia="en-GB"/>
              </w:rPr>
              <w:t> </w:t>
            </w:r>
          </w:p>
        </w:tc>
      </w:tr>
      <w:tr w:rsidR="00A92F75" w:rsidRPr="00A92F75" w14:paraId="1B8CC6D7" w14:textId="77777777" w:rsidTr="53EDB0F5">
        <w:trPr>
          <w:trHeight w:val="300"/>
        </w:trPr>
        <w:tc>
          <w:tcPr>
            <w:tcW w:w="2940" w:type="dxa"/>
            <w:tcBorders>
              <w:top w:val="single" w:sz="6" w:space="0" w:color="auto"/>
              <w:left w:val="single" w:sz="6" w:space="0" w:color="auto"/>
              <w:bottom w:val="single" w:sz="6" w:space="0" w:color="auto"/>
              <w:right w:val="single" w:sz="6" w:space="0" w:color="auto"/>
            </w:tcBorders>
            <w:hideMark/>
          </w:tcPr>
          <w:p w14:paraId="1D75FBA5" w14:textId="77777777" w:rsidR="00A92F75" w:rsidRPr="00A92F75" w:rsidRDefault="00A92F75" w:rsidP="00A92F75">
            <w:pPr>
              <w:spacing w:after="0" w:line="240" w:lineRule="auto"/>
              <w:textAlignment w:val="baseline"/>
              <w:rPr>
                <w:rFonts w:ascii="Times New Roman" w:eastAsia="Times New Roman" w:hAnsi="Times New Roman" w:cs="Times New Roman"/>
                <w:sz w:val="24"/>
                <w:szCs w:val="24"/>
                <w:lang w:eastAsia="en-GB"/>
              </w:rPr>
            </w:pPr>
            <w:r w:rsidRPr="00A92F75">
              <w:rPr>
                <w:rFonts w:ascii="Arial" w:eastAsia="Times New Roman" w:hAnsi="Arial" w:cs="Arial"/>
                <w:lang w:eastAsia="en-GB"/>
              </w:rPr>
              <w:t>Date for Review </w:t>
            </w:r>
          </w:p>
          <w:p w14:paraId="5243BB49" w14:textId="77777777" w:rsidR="00A92F75" w:rsidRPr="00A92F75" w:rsidRDefault="00A92F75" w:rsidP="00A92F75">
            <w:pPr>
              <w:spacing w:after="0" w:line="240" w:lineRule="auto"/>
              <w:textAlignment w:val="baseline"/>
              <w:rPr>
                <w:rFonts w:ascii="Times New Roman" w:eastAsia="Times New Roman" w:hAnsi="Times New Roman" w:cs="Times New Roman"/>
                <w:sz w:val="24"/>
                <w:szCs w:val="24"/>
                <w:lang w:eastAsia="en-GB"/>
              </w:rPr>
            </w:pPr>
            <w:r w:rsidRPr="00A92F75">
              <w:rPr>
                <w:rFonts w:ascii="Arial" w:eastAsia="Times New Roman" w:hAnsi="Arial" w:cs="Arial"/>
                <w:lang w:eastAsia="en-GB"/>
              </w:rPr>
              <w:t> </w:t>
            </w:r>
          </w:p>
        </w:tc>
        <w:tc>
          <w:tcPr>
            <w:tcW w:w="5805" w:type="dxa"/>
            <w:tcBorders>
              <w:top w:val="single" w:sz="6" w:space="0" w:color="auto"/>
              <w:left w:val="single" w:sz="6" w:space="0" w:color="auto"/>
              <w:bottom w:val="single" w:sz="6" w:space="0" w:color="auto"/>
              <w:right w:val="single" w:sz="6" w:space="0" w:color="auto"/>
            </w:tcBorders>
            <w:hideMark/>
          </w:tcPr>
          <w:p w14:paraId="0B74D144" w14:textId="4991B6B4" w:rsidR="00A92F75" w:rsidRPr="00A92F75" w:rsidRDefault="00A92F75" w:rsidP="00A92F75">
            <w:pPr>
              <w:spacing w:after="0" w:line="240" w:lineRule="auto"/>
              <w:textAlignment w:val="baseline"/>
              <w:rPr>
                <w:rFonts w:ascii="Times New Roman" w:eastAsia="Times New Roman" w:hAnsi="Times New Roman" w:cs="Times New Roman"/>
                <w:sz w:val="24"/>
                <w:szCs w:val="24"/>
                <w:lang w:eastAsia="en-GB"/>
              </w:rPr>
            </w:pPr>
            <w:r w:rsidRPr="53EDB0F5">
              <w:rPr>
                <w:rFonts w:ascii="Arial" w:eastAsia="Times New Roman" w:hAnsi="Arial" w:cs="Arial"/>
                <w:lang w:eastAsia="en-GB"/>
              </w:rPr>
              <w:t>January 202</w:t>
            </w:r>
            <w:r w:rsidR="4E81C36E" w:rsidRPr="53EDB0F5">
              <w:rPr>
                <w:rFonts w:ascii="Arial" w:eastAsia="Times New Roman" w:hAnsi="Arial" w:cs="Arial"/>
                <w:lang w:eastAsia="en-GB"/>
              </w:rPr>
              <w:t>7</w:t>
            </w:r>
            <w:r w:rsidRPr="53EDB0F5">
              <w:rPr>
                <w:rFonts w:ascii="Arial" w:eastAsia="Times New Roman" w:hAnsi="Arial" w:cs="Arial"/>
                <w:lang w:eastAsia="en-GB"/>
              </w:rPr>
              <w:t> </w:t>
            </w:r>
          </w:p>
        </w:tc>
      </w:tr>
      <w:tr w:rsidR="00A92F75" w:rsidRPr="00A92F75" w14:paraId="221FCD75" w14:textId="77777777" w:rsidTr="53EDB0F5">
        <w:trPr>
          <w:trHeight w:val="300"/>
        </w:trPr>
        <w:tc>
          <w:tcPr>
            <w:tcW w:w="2940" w:type="dxa"/>
            <w:tcBorders>
              <w:top w:val="single" w:sz="6" w:space="0" w:color="auto"/>
              <w:left w:val="single" w:sz="6" w:space="0" w:color="auto"/>
              <w:bottom w:val="single" w:sz="6" w:space="0" w:color="auto"/>
              <w:right w:val="single" w:sz="6" w:space="0" w:color="auto"/>
            </w:tcBorders>
            <w:hideMark/>
          </w:tcPr>
          <w:p w14:paraId="02B4F53C" w14:textId="77777777" w:rsidR="00A92F75" w:rsidRPr="00A92F75" w:rsidRDefault="00A92F75" w:rsidP="00A92F75">
            <w:pPr>
              <w:spacing w:after="0" w:line="240" w:lineRule="auto"/>
              <w:textAlignment w:val="baseline"/>
              <w:rPr>
                <w:rFonts w:ascii="Times New Roman" w:eastAsia="Times New Roman" w:hAnsi="Times New Roman" w:cs="Times New Roman"/>
                <w:sz w:val="24"/>
                <w:szCs w:val="24"/>
                <w:lang w:eastAsia="en-GB"/>
              </w:rPr>
            </w:pPr>
            <w:r w:rsidRPr="00A92F75">
              <w:rPr>
                <w:rFonts w:ascii="Arial" w:eastAsia="Times New Roman" w:hAnsi="Arial" w:cs="Arial"/>
                <w:lang w:eastAsia="en-GB"/>
              </w:rPr>
              <w:t>Signatures </w:t>
            </w:r>
          </w:p>
          <w:p w14:paraId="7330AB14" w14:textId="77777777" w:rsidR="00A92F75" w:rsidRPr="00A92F75" w:rsidRDefault="00A92F75" w:rsidP="00A92F75">
            <w:pPr>
              <w:spacing w:after="0" w:line="240" w:lineRule="auto"/>
              <w:textAlignment w:val="baseline"/>
              <w:rPr>
                <w:rFonts w:ascii="Times New Roman" w:eastAsia="Times New Roman" w:hAnsi="Times New Roman" w:cs="Times New Roman"/>
                <w:sz w:val="24"/>
                <w:szCs w:val="24"/>
                <w:lang w:eastAsia="en-GB"/>
              </w:rPr>
            </w:pPr>
            <w:r w:rsidRPr="00A92F75">
              <w:rPr>
                <w:rFonts w:ascii="Arial" w:eastAsia="Times New Roman" w:hAnsi="Arial" w:cs="Arial"/>
                <w:lang w:eastAsia="en-GB"/>
              </w:rPr>
              <w:t> </w:t>
            </w:r>
          </w:p>
        </w:tc>
        <w:tc>
          <w:tcPr>
            <w:tcW w:w="5805" w:type="dxa"/>
            <w:tcBorders>
              <w:top w:val="single" w:sz="6" w:space="0" w:color="auto"/>
              <w:left w:val="single" w:sz="6" w:space="0" w:color="auto"/>
              <w:bottom w:val="single" w:sz="6" w:space="0" w:color="auto"/>
              <w:right w:val="single" w:sz="6" w:space="0" w:color="auto"/>
            </w:tcBorders>
            <w:hideMark/>
          </w:tcPr>
          <w:p w14:paraId="2D200585" w14:textId="34B56DCA" w:rsidR="00A92F75" w:rsidRPr="00A92F75" w:rsidRDefault="00A92F75" w:rsidP="53EDB0F5">
            <w:pPr>
              <w:spacing w:after="0" w:line="240" w:lineRule="auto"/>
              <w:textAlignment w:val="baseline"/>
              <w:rPr>
                <w:rFonts w:ascii="Arial" w:eastAsia="Times New Roman" w:hAnsi="Arial" w:cs="Arial"/>
                <w:lang w:eastAsia="en-GB"/>
              </w:rPr>
            </w:pPr>
            <w:r w:rsidRPr="53EDB0F5">
              <w:rPr>
                <w:rFonts w:ascii="Arial" w:eastAsia="Times New Roman" w:hAnsi="Arial" w:cs="Arial"/>
                <w:lang w:eastAsia="en-GB"/>
              </w:rPr>
              <w:t>Policy Owner: Chris Gunn   Date:13/</w:t>
            </w:r>
            <w:r w:rsidR="5961E503" w:rsidRPr="53EDB0F5">
              <w:rPr>
                <w:rFonts w:ascii="Arial" w:eastAsia="Times New Roman" w:hAnsi="Arial" w:cs="Arial"/>
                <w:lang w:eastAsia="en-GB"/>
              </w:rPr>
              <w:t>0</w:t>
            </w:r>
            <w:r w:rsidRPr="53EDB0F5">
              <w:rPr>
                <w:rFonts w:ascii="Arial" w:eastAsia="Times New Roman" w:hAnsi="Arial" w:cs="Arial"/>
                <w:lang w:eastAsia="en-GB"/>
              </w:rPr>
              <w:t>1/2</w:t>
            </w:r>
            <w:r w:rsidR="4FC470CD" w:rsidRPr="53EDB0F5">
              <w:rPr>
                <w:rFonts w:ascii="Arial" w:eastAsia="Times New Roman" w:hAnsi="Arial" w:cs="Arial"/>
                <w:lang w:eastAsia="en-GB"/>
              </w:rPr>
              <w:t>026</w:t>
            </w:r>
            <w:r w:rsidRPr="53EDB0F5">
              <w:rPr>
                <w:rFonts w:ascii="Arial" w:eastAsia="Times New Roman" w:hAnsi="Arial" w:cs="Arial"/>
                <w:lang w:eastAsia="en-GB"/>
              </w:rPr>
              <w:t> </w:t>
            </w:r>
          </w:p>
          <w:p w14:paraId="40809569" w14:textId="77777777" w:rsidR="00A92F75" w:rsidRPr="00A92F75" w:rsidRDefault="00A92F75" w:rsidP="00A92F75">
            <w:pPr>
              <w:spacing w:after="0" w:line="240" w:lineRule="auto"/>
              <w:textAlignment w:val="baseline"/>
              <w:rPr>
                <w:rFonts w:ascii="Times New Roman" w:eastAsia="Times New Roman" w:hAnsi="Times New Roman" w:cs="Times New Roman"/>
                <w:sz w:val="24"/>
                <w:szCs w:val="24"/>
                <w:lang w:eastAsia="en-GB"/>
              </w:rPr>
            </w:pPr>
            <w:r w:rsidRPr="00A92F75">
              <w:rPr>
                <w:rFonts w:ascii="Arial" w:eastAsia="Times New Roman" w:hAnsi="Arial" w:cs="Arial"/>
                <w:lang w:eastAsia="en-GB"/>
              </w:rPr>
              <w:t> </w:t>
            </w:r>
          </w:p>
          <w:p w14:paraId="1FF0ABAC" w14:textId="77777777" w:rsidR="00A92F75" w:rsidRPr="00A92F75" w:rsidRDefault="00A92F75" w:rsidP="00A92F75">
            <w:pPr>
              <w:spacing w:after="0" w:line="240" w:lineRule="auto"/>
              <w:textAlignment w:val="baseline"/>
              <w:rPr>
                <w:rFonts w:ascii="Times New Roman" w:eastAsia="Times New Roman" w:hAnsi="Times New Roman" w:cs="Times New Roman"/>
                <w:sz w:val="24"/>
                <w:szCs w:val="24"/>
                <w:lang w:eastAsia="en-GB"/>
              </w:rPr>
            </w:pPr>
            <w:r w:rsidRPr="00A92F75">
              <w:rPr>
                <w:rFonts w:ascii="Arial" w:eastAsia="Times New Roman" w:hAnsi="Arial" w:cs="Arial"/>
                <w:lang w:eastAsia="en-GB"/>
              </w:rPr>
              <w:t>Chairman:_________________   Date:__________ </w:t>
            </w:r>
          </w:p>
          <w:p w14:paraId="6EF6A6BF" w14:textId="77777777" w:rsidR="00A92F75" w:rsidRPr="00A92F75" w:rsidRDefault="00A92F75" w:rsidP="00A92F75">
            <w:pPr>
              <w:spacing w:after="0" w:line="240" w:lineRule="auto"/>
              <w:textAlignment w:val="baseline"/>
              <w:rPr>
                <w:rFonts w:ascii="Times New Roman" w:eastAsia="Times New Roman" w:hAnsi="Times New Roman" w:cs="Times New Roman"/>
                <w:sz w:val="24"/>
                <w:szCs w:val="24"/>
                <w:lang w:eastAsia="en-GB"/>
              </w:rPr>
            </w:pPr>
            <w:r w:rsidRPr="00A92F75">
              <w:rPr>
                <w:rFonts w:ascii="Arial" w:eastAsia="Times New Roman" w:hAnsi="Arial" w:cs="Arial"/>
                <w:lang w:eastAsia="en-GB"/>
              </w:rPr>
              <w:t> </w:t>
            </w:r>
          </w:p>
          <w:p w14:paraId="0767CF3F" w14:textId="77777777" w:rsidR="00A92F75" w:rsidRPr="00A92F75" w:rsidRDefault="00A92F75" w:rsidP="00A92F75">
            <w:pPr>
              <w:spacing w:after="0" w:line="240" w:lineRule="auto"/>
              <w:textAlignment w:val="baseline"/>
              <w:rPr>
                <w:rFonts w:ascii="Times New Roman" w:eastAsia="Times New Roman" w:hAnsi="Times New Roman" w:cs="Times New Roman"/>
                <w:sz w:val="24"/>
                <w:szCs w:val="24"/>
                <w:lang w:eastAsia="en-GB"/>
              </w:rPr>
            </w:pPr>
            <w:r w:rsidRPr="00A92F75">
              <w:rPr>
                <w:rFonts w:ascii="Arial" w:eastAsia="Times New Roman" w:hAnsi="Arial" w:cs="Arial"/>
                <w:lang w:eastAsia="en-GB"/>
              </w:rPr>
              <w:t>Print Name: ____________________ </w:t>
            </w:r>
          </w:p>
          <w:p w14:paraId="3486600E" w14:textId="77777777" w:rsidR="00A92F75" w:rsidRPr="00A92F75" w:rsidRDefault="00A92F75" w:rsidP="00A92F75">
            <w:pPr>
              <w:spacing w:after="0" w:line="240" w:lineRule="auto"/>
              <w:textAlignment w:val="baseline"/>
              <w:rPr>
                <w:rFonts w:ascii="Times New Roman" w:eastAsia="Times New Roman" w:hAnsi="Times New Roman" w:cs="Times New Roman"/>
                <w:sz w:val="24"/>
                <w:szCs w:val="24"/>
                <w:lang w:eastAsia="en-GB"/>
              </w:rPr>
            </w:pPr>
            <w:r w:rsidRPr="00A92F75">
              <w:rPr>
                <w:rFonts w:ascii="Arial" w:eastAsia="Times New Roman" w:hAnsi="Arial" w:cs="Arial"/>
                <w:lang w:eastAsia="en-GB"/>
              </w:rPr>
              <w:t> </w:t>
            </w:r>
          </w:p>
        </w:tc>
      </w:tr>
    </w:tbl>
    <w:p w14:paraId="3919C936" w14:textId="77777777" w:rsidR="00A92F75" w:rsidRPr="00A92F75" w:rsidRDefault="00A92F75" w:rsidP="00A92F75">
      <w:pPr>
        <w:spacing w:after="0" w:line="240" w:lineRule="auto"/>
        <w:jc w:val="center"/>
        <w:textAlignment w:val="baseline"/>
        <w:rPr>
          <w:rFonts w:ascii="Segoe UI" w:eastAsia="Times New Roman" w:hAnsi="Segoe UI" w:cs="Segoe UI"/>
          <w:sz w:val="18"/>
          <w:szCs w:val="18"/>
          <w:lang w:eastAsia="en-GB"/>
        </w:rPr>
      </w:pPr>
      <w:r w:rsidRPr="00A92F75">
        <w:rPr>
          <w:rFonts w:ascii="Arial" w:eastAsia="Times New Roman" w:hAnsi="Arial" w:cs="Arial"/>
          <w:lang w:eastAsia="en-GB"/>
        </w:rPr>
        <w:t> </w:t>
      </w:r>
    </w:p>
    <w:p w14:paraId="2D48EFF0" w14:textId="77777777" w:rsidR="00A92F75" w:rsidRPr="00A92F75" w:rsidRDefault="00A92F75" w:rsidP="00A92F75">
      <w:pPr>
        <w:spacing w:after="0" w:line="240" w:lineRule="auto"/>
        <w:jc w:val="center"/>
        <w:textAlignment w:val="baseline"/>
        <w:rPr>
          <w:rFonts w:ascii="Segoe UI" w:eastAsia="Times New Roman" w:hAnsi="Segoe UI" w:cs="Segoe UI"/>
          <w:sz w:val="18"/>
          <w:szCs w:val="18"/>
          <w:lang w:eastAsia="en-GB"/>
        </w:rPr>
      </w:pPr>
      <w:r w:rsidRPr="00A92F75">
        <w:rPr>
          <w:rFonts w:ascii="Arial" w:eastAsia="Times New Roman" w:hAnsi="Arial" w:cs="Arial"/>
          <w:b/>
          <w:bCs/>
          <w:sz w:val="28"/>
          <w:szCs w:val="28"/>
          <w:lang w:eastAsia="en-GB"/>
        </w:rPr>
        <w:t>Revision History</w:t>
      </w:r>
      <w:r w:rsidRPr="00A92F75">
        <w:rPr>
          <w:rFonts w:ascii="Arial" w:eastAsia="Times New Roman" w:hAnsi="Arial" w:cs="Arial"/>
          <w:sz w:val="28"/>
          <w:szCs w:val="28"/>
          <w:lang w:eastAsia="en-GB"/>
        </w:rPr>
        <w:t> </w:t>
      </w:r>
    </w:p>
    <w:p w14:paraId="6229A36D" w14:textId="77777777" w:rsidR="00A92F75" w:rsidRPr="00A92F75" w:rsidRDefault="00A92F75" w:rsidP="00A92F75">
      <w:pPr>
        <w:spacing w:after="0" w:line="240" w:lineRule="auto"/>
        <w:jc w:val="center"/>
        <w:textAlignment w:val="baseline"/>
        <w:rPr>
          <w:rFonts w:ascii="Segoe UI" w:eastAsia="Times New Roman" w:hAnsi="Segoe UI" w:cs="Segoe UI"/>
          <w:sz w:val="18"/>
          <w:szCs w:val="18"/>
          <w:lang w:eastAsia="en-GB"/>
        </w:rPr>
      </w:pPr>
      <w:r w:rsidRPr="00A92F75">
        <w:rPr>
          <w:rFonts w:ascii="Arial" w:eastAsia="Times New Roman" w:hAnsi="Arial" w:cs="Arial"/>
          <w:lang w:eastAsia="en-GB"/>
        </w:rPr>
        <w:t> </w:t>
      </w:r>
    </w:p>
    <w:tbl>
      <w:tblPr>
        <w:tblW w:w="84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00"/>
        <w:gridCol w:w="4410"/>
        <w:gridCol w:w="2280"/>
      </w:tblGrid>
      <w:tr w:rsidR="00A92F75" w:rsidRPr="00A92F75" w14:paraId="7CAE2E54" w14:textId="77777777" w:rsidTr="53EDB0F5">
        <w:trPr>
          <w:trHeight w:val="300"/>
        </w:trPr>
        <w:tc>
          <w:tcPr>
            <w:tcW w:w="1800" w:type="dxa"/>
            <w:tcBorders>
              <w:top w:val="single" w:sz="6" w:space="0" w:color="auto"/>
              <w:left w:val="single" w:sz="6" w:space="0" w:color="auto"/>
              <w:bottom w:val="single" w:sz="6" w:space="0" w:color="auto"/>
              <w:right w:val="single" w:sz="6" w:space="0" w:color="auto"/>
            </w:tcBorders>
            <w:hideMark/>
          </w:tcPr>
          <w:p w14:paraId="726F733F" w14:textId="77777777" w:rsidR="00A92F75" w:rsidRPr="00A92F75" w:rsidRDefault="00A92F75" w:rsidP="00A92F75">
            <w:pPr>
              <w:spacing w:after="0" w:line="240" w:lineRule="auto"/>
              <w:jc w:val="center"/>
              <w:textAlignment w:val="baseline"/>
              <w:rPr>
                <w:rFonts w:ascii="Times New Roman" w:eastAsia="Times New Roman" w:hAnsi="Times New Roman" w:cs="Times New Roman"/>
                <w:sz w:val="24"/>
                <w:szCs w:val="24"/>
                <w:lang w:eastAsia="en-GB"/>
              </w:rPr>
            </w:pPr>
            <w:r w:rsidRPr="00A92F75">
              <w:rPr>
                <w:rFonts w:ascii="Arial" w:eastAsia="Times New Roman" w:hAnsi="Arial" w:cs="Arial"/>
                <w:lang w:eastAsia="en-GB"/>
              </w:rPr>
              <w:t>Date Revised </w:t>
            </w:r>
          </w:p>
        </w:tc>
        <w:tc>
          <w:tcPr>
            <w:tcW w:w="4410" w:type="dxa"/>
            <w:tcBorders>
              <w:top w:val="single" w:sz="6" w:space="0" w:color="auto"/>
              <w:left w:val="single" w:sz="6" w:space="0" w:color="auto"/>
              <w:bottom w:val="single" w:sz="6" w:space="0" w:color="auto"/>
              <w:right w:val="single" w:sz="6" w:space="0" w:color="auto"/>
            </w:tcBorders>
            <w:hideMark/>
          </w:tcPr>
          <w:p w14:paraId="38A5323F" w14:textId="77777777" w:rsidR="00A92F75" w:rsidRPr="00A92F75" w:rsidRDefault="00A92F75" w:rsidP="00A92F75">
            <w:pPr>
              <w:spacing w:after="0" w:line="240" w:lineRule="auto"/>
              <w:jc w:val="center"/>
              <w:textAlignment w:val="baseline"/>
              <w:rPr>
                <w:rFonts w:ascii="Times New Roman" w:eastAsia="Times New Roman" w:hAnsi="Times New Roman" w:cs="Times New Roman"/>
                <w:sz w:val="24"/>
                <w:szCs w:val="24"/>
                <w:lang w:eastAsia="en-GB"/>
              </w:rPr>
            </w:pPr>
            <w:r w:rsidRPr="00A92F75">
              <w:rPr>
                <w:rFonts w:ascii="Arial" w:eastAsia="Times New Roman" w:hAnsi="Arial" w:cs="Arial"/>
                <w:lang w:eastAsia="en-GB"/>
              </w:rPr>
              <w:t>Reason </w:t>
            </w:r>
          </w:p>
        </w:tc>
        <w:tc>
          <w:tcPr>
            <w:tcW w:w="2280" w:type="dxa"/>
            <w:tcBorders>
              <w:top w:val="single" w:sz="6" w:space="0" w:color="auto"/>
              <w:left w:val="single" w:sz="6" w:space="0" w:color="auto"/>
              <w:bottom w:val="single" w:sz="6" w:space="0" w:color="auto"/>
              <w:right w:val="single" w:sz="6" w:space="0" w:color="auto"/>
            </w:tcBorders>
            <w:hideMark/>
          </w:tcPr>
          <w:p w14:paraId="34856631" w14:textId="77777777" w:rsidR="00A92F75" w:rsidRPr="00A92F75" w:rsidRDefault="00A92F75" w:rsidP="00A92F75">
            <w:pPr>
              <w:spacing w:after="0" w:line="240" w:lineRule="auto"/>
              <w:jc w:val="center"/>
              <w:textAlignment w:val="baseline"/>
              <w:rPr>
                <w:rFonts w:ascii="Times New Roman" w:eastAsia="Times New Roman" w:hAnsi="Times New Roman" w:cs="Times New Roman"/>
                <w:sz w:val="24"/>
                <w:szCs w:val="24"/>
                <w:lang w:eastAsia="en-GB"/>
              </w:rPr>
            </w:pPr>
            <w:r w:rsidRPr="00A92F75">
              <w:rPr>
                <w:rFonts w:ascii="Arial" w:eastAsia="Times New Roman" w:hAnsi="Arial" w:cs="Arial"/>
                <w:lang w:eastAsia="en-GB"/>
              </w:rPr>
              <w:t>Author </w:t>
            </w:r>
          </w:p>
        </w:tc>
      </w:tr>
      <w:tr w:rsidR="00A92F75" w:rsidRPr="00A92F75" w14:paraId="6F35C73B" w14:textId="77777777" w:rsidTr="53EDB0F5">
        <w:trPr>
          <w:trHeight w:val="300"/>
        </w:trPr>
        <w:tc>
          <w:tcPr>
            <w:tcW w:w="1800" w:type="dxa"/>
            <w:tcBorders>
              <w:top w:val="single" w:sz="6" w:space="0" w:color="auto"/>
              <w:left w:val="single" w:sz="6" w:space="0" w:color="auto"/>
              <w:bottom w:val="single" w:sz="6" w:space="0" w:color="auto"/>
              <w:right w:val="single" w:sz="6" w:space="0" w:color="auto"/>
            </w:tcBorders>
            <w:hideMark/>
          </w:tcPr>
          <w:p w14:paraId="6FC2F2EE" w14:textId="76EBA8D7" w:rsidR="00A92F75" w:rsidRPr="00A92F75" w:rsidRDefault="00F122C7" w:rsidP="00A92F75">
            <w:pPr>
              <w:spacing w:after="0" w:line="240" w:lineRule="auto"/>
              <w:textAlignment w:val="baseline"/>
              <w:rPr>
                <w:rFonts w:ascii="Times New Roman" w:eastAsia="Times New Roman" w:hAnsi="Times New Roman" w:cs="Times New Roman"/>
                <w:sz w:val="24"/>
                <w:szCs w:val="24"/>
                <w:lang w:eastAsia="en-GB"/>
              </w:rPr>
            </w:pPr>
            <w:r>
              <w:rPr>
                <w:rFonts w:ascii="Arial" w:eastAsia="Times New Roman" w:hAnsi="Arial" w:cs="Arial"/>
                <w:lang w:eastAsia="en-GB"/>
              </w:rPr>
              <w:t>August</w:t>
            </w:r>
            <w:r w:rsidR="00A92F75" w:rsidRPr="00A92F75">
              <w:rPr>
                <w:rFonts w:ascii="Arial" w:eastAsia="Times New Roman" w:hAnsi="Arial" w:cs="Arial"/>
                <w:lang w:eastAsia="en-GB"/>
              </w:rPr>
              <w:t xml:space="preserve"> 2024 </w:t>
            </w:r>
          </w:p>
        </w:tc>
        <w:tc>
          <w:tcPr>
            <w:tcW w:w="4410" w:type="dxa"/>
            <w:tcBorders>
              <w:top w:val="single" w:sz="6" w:space="0" w:color="auto"/>
              <w:left w:val="single" w:sz="6" w:space="0" w:color="auto"/>
              <w:bottom w:val="single" w:sz="6" w:space="0" w:color="auto"/>
              <w:right w:val="single" w:sz="6" w:space="0" w:color="auto"/>
            </w:tcBorders>
            <w:hideMark/>
          </w:tcPr>
          <w:p w14:paraId="24EE865B" w14:textId="3453F3CA" w:rsidR="00A92F75" w:rsidRPr="00A92F75" w:rsidRDefault="00A92F75" w:rsidP="00A92F75">
            <w:pPr>
              <w:spacing w:after="0" w:line="240" w:lineRule="auto"/>
              <w:textAlignment w:val="baseline"/>
              <w:rPr>
                <w:rFonts w:ascii="Times New Roman" w:eastAsia="Times New Roman" w:hAnsi="Times New Roman" w:cs="Times New Roman"/>
                <w:sz w:val="24"/>
                <w:szCs w:val="24"/>
                <w:lang w:eastAsia="en-GB"/>
              </w:rPr>
            </w:pPr>
            <w:r w:rsidRPr="00A92F75">
              <w:rPr>
                <w:rFonts w:ascii="Arial" w:eastAsia="Times New Roman" w:hAnsi="Arial" w:cs="Arial"/>
                <w:lang w:eastAsia="en-GB"/>
              </w:rPr>
              <w:t xml:space="preserve">Policy </w:t>
            </w:r>
            <w:r w:rsidR="00F122C7">
              <w:rPr>
                <w:rFonts w:ascii="Arial" w:eastAsia="Times New Roman" w:hAnsi="Arial" w:cs="Arial"/>
                <w:lang w:eastAsia="en-GB"/>
              </w:rPr>
              <w:t>Created</w:t>
            </w:r>
            <w:r w:rsidRPr="00A92F75">
              <w:rPr>
                <w:rFonts w:ascii="Arial" w:eastAsia="Times New Roman" w:hAnsi="Arial" w:cs="Arial"/>
                <w:lang w:eastAsia="en-GB"/>
              </w:rPr>
              <w:t> </w:t>
            </w:r>
          </w:p>
        </w:tc>
        <w:tc>
          <w:tcPr>
            <w:tcW w:w="2280" w:type="dxa"/>
            <w:tcBorders>
              <w:top w:val="single" w:sz="6" w:space="0" w:color="auto"/>
              <w:left w:val="single" w:sz="6" w:space="0" w:color="auto"/>
              <w:bottom w:val="single" w:sz="6" w:space="0" w:color="auto"/>
              <w:right w:val="single" w:sz="6" w:space="0" w:color="auto"/>
            </w:tcBorders>
            <w:hideMark/>
          </w:tcPr>
          <w:p w14:paraId="6DA50821" w14:textId="77777777" w:rsidR="00A92F75" w:rsidRPr="00A92F75" w:rsidRDefault="00A92F75" w:rsidP="00A92F75">
            <w:pPr>
              <w:spacing w:after="0" w:line="240" w:lineRule="auto"/>
              <w:textAlignment w:val="baseline"/>
              <w:rPr>
                <w:rFonts w:ascii="Times New Roman" w:eastAsia="Times New Roman" w:hAnsi="Times New Roman" w:cs="Times New Roman"/>
                <w:sz w:val="24"/>
                <w:szCs w:val="24"/>
                <w:lang w:eastAsia="en-GB"/>
              </w:rPr>
            </w:pPr>
            <w:r w:rsidRPr="00A92F75">
              <w:rPr>
                <w:rFonts w:ascii="Arial" w:eastAsia="Times New Roman" w:hAnsi="Arial" w:cs="Arial"/>
                <w:lang w:eastAsia="en-GB"/>
              </w:rPr>
              <w:t>Chris Gunn </w:t>
            </w:r>
          </w:p>
        </w:tc>
      </w:tr>
      <w:tr w:rsidR="00A92F75" w:rsidRPr="00A92F75" w14:paraId="74A23983" w14:textId="77777777" w:rsidTr="53EDB0F5">
        <w:trPr>
          <w:trHeight w:val="300"/>
        </w:trPr>
        <w:tc>
          <w:tcPr>
            <w:tcW w:w="1800" w:type="dxa"/>
            <w:tcBorders>
              <w:top w:val="single" w:sz="6" w:space="0" w:color="auto"/>
              <w:left w:val="single" w:sz="6" w:space="0" w:color="auto"/>
              <w:bottom w:val="single" w:sz="6" w:space="0" w:color="auto"/>
              <w:right w:val="single" w:sz="6" w:space="0" w:color="auto"/>
            </w:tcBorders>
            <w:hideMark/>
          </w:tcPr>
          <w:p w14:paraId="7D291C57" w14:textId="77777777" w:rsidR="00A92F75" w:rsidRPr="00A92F75" w:rsidRDefault="00A92F75" w:rsidP="00A92F75">
            <w:pPr>
              <w:spacing w:after="0" w:line="240" w:lineRule="auto"/>
              <w:textAlignment w:val="baseline"/>
              <w:rPr>
                <w:rFonts w:ascii="Times New Roman" w:eastAsia="Times New Roman" w:hAnsi="Times New Roman" w:cs="Times New Roman"/>
                <w:sz w:val="24"/>
                <w:szCs w:val="24"/>
                <w:lang w:eastAsia="en-GB"/>
              </w:rPr>
            </w:pPr>
            <w:r w:rsidRPr="00A92F75">
              <w:rPr>
                <w:rFonts w:ascii="Arial" w:eastAsia="Times New Roman" w:hAnsi="Arial" w:cs="Arial"/>
                <w:lang w:eastAsia="en-GB"/>
              </w:rPr>
              <w:t>January 2025 </w:t>
            </w:r>
          </w:p>
        </w:tc>
        <w:tc>
          <w:tcPr>
            <w:tcW w:w="4410" w:type="dxa"/>
            <w:tcBorders>
              <w:top w:val="single" w:sz="6" w:space="0" w:color="auto"/>
              <w:left w:val="single" w:sz="6" w:space="0" w:color="auto"/>
              <w:bottom w:val="single" w:sz="6" w:space="0" w:color="auto"/>
              <w:right w:val="single" w:sz="6" w:space="0" w:color="auto"/>
            </w:tcBorders>
            <w:hideMark/>
          </w:tcPr>
          <w:p w14:paraId="2D3123D4" w14:textId="77777777" w:rsidR="00A92F75" w:rsidRPr="00A92F75" w:rsidRDefault="00A92F75" w:rsidP="00A92F75">
            <w:pPr>
              <w:spacing w:after="0" w:line="240" w:lineRule="auto"/>
              <w:textAlignment w:val="baseline"/>
              <w:rPr>
                <w:rFonts w:ascii="Times New Roman" w:eastAsia="Times New Roman" w:hAnsi="Times New Roman" w:cs="Times New Roman"/>
                <w:sz w:val="24"/>
                <w:szCs w:val="24"/>
                <w:lang w:eastAsia="en-GB"/>
              </w:rPr>
            </w:pPr>
            <w:r w:rsidRPr="00A92F75">
              <w:rPr>
                <w:rFonts w:ascii="Arial" w:eastAsia="Times New Roman" w:hAnsi="Arial" w:cs="Arial"/>
                <w:lang w:eastAsia="en-GB"/>
              </w:rPr>
              <w:t>Policy Review </w:t>
            </w:r>
          </w:p>
        </w:tc>
        <w:tc>
          <w:tcPr>
            <w:tcW w:w="2280" w:type="dxa"/>
            <w:tcBorders>
              <w:top w:val="single" w:sz="6" w:space="0" w:color="auto"/>
              <w:left w:val="single" w:sz="6" w:space="0" w:color="auto"/>
              <w:bottom w:val="single" w:sz="6" w:space="0" w:color="auto"/>
              <w:right w:val="single" w:sz="6" w:space="0" w:color="auto"/>
            </w:tcBorders>
            <w:hideMark/>
          </w:tcPr>
          <w:p w14:paraId="513836FC" w14:textId="77777777" w:rsidR="00A92F75" w:rsidRPr="00A92F75" w:rsidRDefault="00A92F75" w:rsidP="00A92F75">
            <w:pPr>
              <w:spacing w:after="0" w:line="240" w:lineRule="auto"/>
              <w:textAlignment w:val="baseline"/>
              <w:rPr>
                <w:rFonts w:ascii="Times New Roman" w:eastAsia="Times New Roman" w:hAnsi="Times New Roman" w:cs="Times New Roman"/>
                <w:sz w:val="24"/>
                <w:szCs w:val="24"/>
                <w:lang w:eastAsia="en-GB"/>
              </w:rPr>
            </w:pPr>
            <w:r w:rsidRPr="00A92F75">
              <w:rPr>
                <w:rFonts w:ascii="Arial" w:eastAsia="Times New Roman" w:hAnsi="Arial" w:cs="Arial"/>
                <w:lang w:eastAsia="en-GB"/>
              </w:rPr>
              <w:t>Chris Gunn </w:t>
            </w:r>
          </w:p>
        </w:tc>
      </w:tr>
      <w:tr w:rsidR="53EDB0F5" w14:paraId="198AD7EE" w14:textId="77777777" w:rsidTr="53EDB0F5">
        <w:trPr>
          <w:trHeight w:val="300"/>
        </w:trPr>
        <w:tc>
          <w:tcPr>
            <w:tcW w:w="1800" w:type="dxa"/>
            <w:tcBorders>
              <w:top w:val="single" w:sz="6" w:space="0" w:color="auto"/>
              <w:left w:val="single" w:sz="6" w:space="0" w:color="auto"/>
              <w:bottom w:val="single" w:sz="6" w:space="0" w:color="auto"/>
              <w:right w:val="single" w:sz="6" w:space="0" w:color="auto"/>
            </w:tcBorders>
            <w:hideMark/>
          </w:tcPr>
          <w:p w14:paraId="35B26550" w14:textId="40BA3945" w:rsidR="53EDB0F5" w:rsidRDefault="53EDB0F5" w:rsidP="53EDB0F5">
            <w:pPr>
              <w:spacing w:after="0" w:line="240" w:lineRule="auto"/>
              <w:rPr>
                <w:rFonts w:ascii="Times New Roman" w:eastAsia="Times New Roman" w:hAnsi="Times New Roman" w:cs="Times New Roman"/>
                <w:sz w:val="24"/>
                <w:szCs w:val="24"/>
                <w:lang w:eastAsia="en-GB"/>
              </w:rPr>
            </w:pPr>
            <w:r w:rsidRPr="53EDB0F5">
              <w:rPr>
                <w:rFonts w:ascii="Arial" w:eastAsia="Times New Roman" w:hAnsi="Arial" w:cs="Arial"/>
                <w:lang w:eastAsia="en-GB"/>
              </w:rPr>
              <w:t>January 202</w:t>
            </w:r>
            <w:r w:rsidR="414B9068" w:rsidRPr="53EDB0F5">
              <w:rPr>
                <w:rFonts w:ascii="Arial" w:eastAsia="Times New Roman" w:hAnsi="Arial" w:cs="Arial"/>
                <w:lang w:eastAsia="en-GB"/>
              </w:rPr>
              <w:t>6</w:t>
            </w:r>
            <w:r w:rsidRPr="53EDB0F5">
              <w:rPr>
                <w:rFonts w:ascii="Arial" w:eastAsia="Times New Roman" w:hAnsi="Arial" w:cs="Arial"/>
                <w:lang w:eastAsia="en-GB"/>
              </w:rPr>
              <w:t> </w:t>
            </w:r>
          </w:p>
        </w:tc>
        <w:tc>
          <w:tcPr>
            <w:tcW w:w="4410" w:type="dxa"/>
            <w:tcBorders>
              <w:top w:val="single" w:sz="6" w:space="0" w:color="auto"/>
              <w:left w:val="single" w:sz="6" w:space="0" w:color="auto"/>
              <w:bottom w:val="single" w:sz="6" w:space="0" w:color="auto"/>
              <w:right w:val="single" w:sz="6" w:space="0" w:color="auto"/>
            </w:tcBorders>
            <w:hideMark/>
          </w:tcPr>
          <w:p w14:paraId="0838C9B0" w14:textId="77777777" w:rsidR="53EDB0F5" w:rsidRDefault="53EDB0F5" w:rsidP="53EDB0F5">
            <w:pPr>
              <w:spacing w:after="0" w:line="240" w:lineRule="auto"/>
              <w:rPr>
                <w:rFonts w:ascii="Times New Roman" w:eastAsia="Times New Roman" w:hAnsi="Times New Roman" w:cs="Times New Roman"/>
                <w:sz w:val="24"/>
                <w:szCs w:val="24"/>
                <w:lang w:eastAsia="en-GB"/>
              </w:rPr>
            </w:pPr>
            <w:r w:rsidRPr="53EDB0F5">
              <w:rPr>
                <w:rFonts w:ascii="Arial" w:eastAsia="Times New Roman" w:hAnsi="Arial" w:cs="Arial"/>
                <w:lang w:eastAsia="en-GB"/>
              </w:rPr>
              <w:t>Policy Review </w:t>
            </w:r>
          </w:p>
        </w:tc>
        <w:tc>
          <w:tcPr>
            <w:tcW w:w="2280" w:type="dxa"/>
            <w:tcBorders>
              <w:top w:val="single" w:sz="6" w:space="0" w:color="auto"/>
              <w:left w:val="single" w:sz="6" w:space="0" w:color="auto"/>
              <w:bottom w:val="single" w:sz="6" w:space="0" w:color="auto"/>
              <w:right w:val="single" w:sz="6" w:space="0" w:color="auto"/>
            </w:tcBorders>
            <w:hideMark/>
          </w:tcPr>
          <w:p w14:paraId="12AA0F15" w14:textId="77777777" w:rsidR="53EDB0F5" w:rsidRDefault="53EDB0F5" w:rsidP="53EDB0F5">
            <w:pPr>
              <w:spacing w:after="0" w:line="240" w:lineRule="auto"/>
              <w:rPr>
                <w:rFonts w:ascii="Times New Roman" w:eastAsia="Times New Roman" w:hAnsi="Times New Roman" w:cs="Times New Roman"/>
                <w:sz w:val="24"/>
                <w:szCs w:val="24"/>
                <w:lang w:eastAsia="en-GB"/>
              </w:rPr>
            </w:pPr>
            <w:r w:rsidRPr="53EDB0F5">
              <w:rPr>
                <w:rFonts w:ascii="Arial" w:eastAsia="Times New Roman" w:hAnsi="Arial" w:cs="Arial"/>
                <w:lang w:eastAsia="en-GB"/>
              </w:rPr>
              <w:t>Chris Gunn </w:t>
            </w:r>
          </w:p>
        </w:tc>
      </w:tr>
    </w:tbl>
    <w:p w14:paraId="02E5B041" w14:textId="553A6BF9" w:rsidR="00A92F75" w:rsidRDefault="00A92F75" w:rsidP="53EDB0F5">
      <w:pPr>
        <w:jc w:val="center"/>
        <w:rPr>
          <w:rFonts w:ascii="Arial" w:hAnsi="Arial" w:cs="Arial"/>
          <w:b/>
          <w:bCs/>
          <w:sz w:val="36"/>
          <w:szCs w:val="36"/>
        </w:rPr>
      </w:pPr>
    </w:p>
    <w:p w14:paraId="704760E6" w14:textId="77777777" w:rsidR="00A92F75" w:rsidRDefault="00A92F75" w:rsidP="001036A7">
      <w:pPr>
        <w:jc w:val="center"/>
        <w:rPr>
          <w:rFonts w:ascii="Arial" w:hAnsi="Arial" w:cs="Arial"/>
          <w:b/>
          <w:sz w:val="36"/>
          <w:szCs w:val="36"/>
        </w:rPr>
      </w:pPr>
    </w:p>
    <w:p w14:paraId="7DFFE19F" w14:textId="77777777" w:rsidR="00A92F75" w:rsidRDefault="00A92F75" w:rsidP="001036A7">
      <w:pPr>
        <w:jc w:val="center"/>
        <w:rPr>
          <w:rFonts w:ascii="Arial" w:hAnsi="Arial" w:cs="Arial"/>
          <w:b/>
          <w:sz w:val="36"/>
          <w:szCs w:val="36"/>
        </w:rPr>
      </w:pPr>
    </w:p>
    <w:p w14:paraId="2373764B" w14:textId="77777777" w:rsidR="00A92F75" w:rsidRDefault="00A92F75" w:rsidP="001036A7">
      <w:pPr>
        <w:jc w:val="center"/>
        <w:rPr>
          <w:rFonts w:ascii="Arial" w:hAnsi="Arial" w:cs="Arial"/>
          <w:b/>
          <w:sz w:val="36"/>
          <w:szCs w:val="36"/>
        </w:rPr>
      </w:pPr>
    </w:p>
    <w:p w14:paraId="1F06B7F5" w14:textId="77777777" w:rsidR="00A92F75" w:rsidRDefault="00A92F75" w:rsidP="001036A7">
      <w:pPr>
        <w:jc w:val="center"/>
        <w:rPr>
          <w:rFonts w:ascii="Arial" w:hAnsi="Arial" w:cs="Arial"/>
          <w:b/>
          <w:sz w:val="36"/>
          <w:szCs w:val="36"/>
        </w:rPr>
      </w:pPr>
    </w:p>
    <w:p w14:paraId="2F7F6B35" w14:textId="77777777" w:rsidR="00A92F75" w:rsidRDefault="00A92F75" w:rsidP="001036A7">
      <w:pPr>
        <w:jc w:val="center"/>
        <w:rPr>
          <w:rFonts w:ascii="Arial" w:hAnsi="Arial" w:cs="Arial"/>
          <w:b/>
          <w:sz w:val="36"/>
          <w:szCs w:val="36"/>
        </w:rPr>
      </w:pPr>
    </w:p>
    <w:p w14:paraId="35C23AD2" w14:textId="77777777" w:rsidR="00A92F75" w:rsidRDefault="00A92F75" w:rsidP="001036A7">
      <w:pPr>
        <w:jc w:val="center"/>
        <w:rPr>
          <w:rFonts w:ascii="Arial" w:hAnsi="Arial" w:cs="Arial"/>
          <w:b/>
          <w:sz w:val="36"/>
          <w:szCs w:val="36"/>
        </w:rPr>
      </w:pPr>
    </w:p>
    <w:p w14:paraId="6C16D546" w14:textId="77777777" w:rsidR="00A92F75" w:rsidRDefault="00A92F75" w:rsidP="001036A7">
      <w:pPr>
        <w:jc w:val="center"/>
        <w:rPr>
          <w:rFonts w:ascii="Arial" w:hAnsi="Arial" w:cs="Arial"/>
          <w:b/>
          <w:sz w:val="36"/>
          <w:szCs w:val="36"/>
        </w:rPr>
      </w:pPr>
    </w:p>
    <w:p w14:paraId="110E19C3" w14:textId="77777777" w:rsidR="00A92F75" w:rsidRDefault="00A92F75" w:rsidP="001036A7">
      <w:pPr>
        <w:jc w:val="center"/>
        <w:rPr>
          <w:rFonts w:ascii="Arial" w:hAnsi="Arial" w:cs="Arial"/>
          <w:b/>
          <w:sz w:val="36"/>
          <w:szCs w:val="36"/>
        </w:rPr>
      </w:pPr>
    </w:p>
    <w:p w14:paraId="3D42EF09" w14:textId="77777777" w:rsidR="00F122C7" w:rsidRDefault="00F122C7">
      <w:pPr>
        <w:rPr>
          <w:rFonts w:ascii="Arial" w:hAnsi="Arial" w:cs="Arial"/>
          <w:sz w:val="24"/>
          <w:szCs w:val="24"/>
        </w:rPr>
      </w:pPr>
    </w:p>
    <w:p w14:paraId="24BBB433" w14:textId="47BAA042" w:rsidR="00F122C7" w:rsidRPr="00F122C7" w:rsidRDefault="00F122C7" w:rsidP="00F122C7">
      <w:pPr>
        <w:rPr>
          <w:rFonts w:ascii="Arial" w:hAnsi="Arial" w:cs="Arial"/>
          <w:sz w:val="24"/>
          <w:szCs w:val="24"/>
        </w:rPr>
      </w:pPr>
      <w:r w:rsidRPr="00F122C7">
        <w:rPr>
          <w:rFonts w:ascii="Arial" w:hAnsi="Arial" w:cs="Arial"/>
          <w:sz w:val="24"/>
          <w:szCs w:val="24"/>
        </w:rPr>
        <w:t xml:space="preserve">At the Foundation, we strive to have all players enjoying their football and playing at a level they are suited to. We have a variety of programmes and multiple teams at similar age groups, who play in different tiered leagues, and we strive to ensure there is something for everyone. Sometimes though, for several reasons, players may wish to leave to another club. In the case someone wants to move on, it’s important to make sure they leave Falkirk FCF after having a positive experience, and leaves on good terms, and to help ensure this happens, we require a departure policy, which is outlined below. </w:t>
      </w:r>
    </w:p>
    <w:p w14:paraId="4FFCD242" w14:textId="77777777" w:rsidR="00F122C7" w:rsidRPr="00F122C7" w:rsidRDefault="00F122C7" w:rsidP="00F122C7">
      <w:pPr>
        <w:rPr>
          <w:rFonts w:ascii="Arial" w:hAnsi="Arial" w:cs="Arial"/>
          <w:sz w:val="24"/>
          <w:szCs w:val="24"/>
        </w:rPr>
      </w:pPr>
      <w:r w:rsidRPr="00F122C7">
        <w:rPr>
          <w:rFonts w:ascii="Arial" w:hAnsi="Arial" w:cs="Arial"/>
          <w:sz w:val="24"/>
          <w:szCs w:val="24"/>
        </w:rPr>
        <w:t xml:space="preserve">PLAYERS DISIRE TO LEAVE: </w:t>
      </w:r>
    </w:p>
    <w:p w14:paraId="0CBB3D04" w14:textId="0F8E597A" w:rsidR="00F122C7" w:rsidRPr="00F122C7" w:rsidRDefault="00F122C7" w:rsidP="00F122C7">
      <w:pPr>
        <w:rPr>
          <w:rFonts w:ascii="Arial" w:hAnsi="Arial" w:cs="Arial"/>
          <w:sz w:val="24"/>
          <w:szCs w:val="24"/>
        </w:rPr>
      </w:pPr>
      <w:r w:rsidRPr="00F122C7">
        <w:rPr>
          <w:rFonts w:ascii="Arial" w:hAnsi="Arial" w:cs="Arial"/>
          <w:sz w:val="24"/>
          <w:szCs w:val="24"/>
        </w:rPr>
        <w:t xml:space="preserve">1. When someone request to leave the club, we must find out why. This is to help identify if there are any safeguarding concerns, i.e., bullying, coach favouritism etc. We can use our player and coaches’ codes of conduct, to identify any breaches of behaviour. This allows us to investigate any potential issues, and find positive solutions, which would hopefully end with the player deciding to stay at the club. </w:t>
      </w:r>
    </w:p>
    <w:p w14:paraId="5F005D39" w14:textId="2EA83552" w:rsidR="00F122C7" w:rsidRPr="00F122C7" w:rsidRDefault="00F122C7" w:rsidP="00F122C7">
      <w:pPr>
        <w:rPr>
          <w:rFonts w:ascii="Arial" w:hAnsi="Arial" w:cs="Arial"/>
          <w:sz w:val="24"/>
          <w:szCs w:val="24"/>
        </w:rPr>
      </w:pPr>
      <w:r w:rsidRPr="00F122C7">
        <w:rPr>
          <w:rFonts w:ascii="Arial" w:hAnsi="Arial" w:cs="Arial"/>
          <w:sz w:val="24"/>
          <w:szCs w:val="24"/>
        </w:rPr>
        <w:t>2. If there are no safeguarding issues, we’d then look to identify if there is another Falkirk FCF team or programme, we could place them into. I.e., a same age team in a different league, a Dev team, or a community programme. This allows us to retain members, and hopefully re-spark their desire to stay at the club, as they will be playing at a level suited to their currently stage of development.</w:t>
      </w:r>
    </w:p>
    <w:p w14:paraId="4603D3DF" w14:textId="09869F08" w:rsidR="00F122C7" w:rsidRPr="00F122C7" w:rsidRDefault="00F122C7" w:rsidP="00F122C7">
      <w:pPr>
        <w:rPr>
          <w:rFonts w:ascii="Arial" w:hAnsi="Arial" w:cs="Arial"/>
          <w:sz w:val="24"/>
          <w:szCs w:val="24"/>
        </w:rPr>
      </w:pPr>
      <w:r w:rsidRPr="00F122C7">
        <w:rPr>
          <w:rFonts w:ascii="Arial" w:hAnsi="Arial" w:cs="Arial"/>
          <w:sz w:val="24"/>
          <w:szCs w:val="24"/>
        </w:rPr>
        <w:t xml:space="preserve">3. Some of the older teams, and more competitive teams do not rotate the squad as much, and therefore lack of game-time may be a reason to leave. If a team does take this approach, it must be agreed by coaches, parents and players to ensure that everyone involved is aware of the potential lack of game time. All players should get the opportunity to ‘work’ into the team, and to get game time, but in the case where the team may be too advanced and the player wants to leave, we must provide contacts for local clubs at a less advanced level where they may get more game time. </w:t>
      </w:r>
    </w:p>
    <w:p w14:paraId="5EF77B6A" w14:textId="7D4B12D1" w:rsidR="00F122C7" w:rsidRDefault="00F122C7" w:rsidP="00F122C7">
      <w:pPr>
        <w:rPr>
          <w:rFonts w:ascii="Arial" w:hAnsi="Arial" w:cs="Arial"/>
          <w:sz w:val="24"/>
          <w:szCs w:val="24"/>
        </w:rPr>
      </w:pPr>
      <w:r w:rsidRPr="00F122C7">
        <w:rPr>
          <w:rFonts w:ascii="Arial" w:hAnsi="Arial" w:cs="Arial"/>
          <w:sz w:val="24"/>
          <w:szCs w:val="24"/>
        </w:rPr>
        <w:t>4. If a player has decided to leave the club for personal reasons, i.e., Geographical factors, friendships, progression to pro-youth, we’d release them only once they have handed back their playing kit</w:t>
      </w:r>
      <w:r>
        <w:rPr>
          <w:rFonts w:ascii="Arial" w:hAnsi="Arial" w:cs="Arial"/>
          <w:sz w:val="24"/>
          <w:szCs w:val="24"/>
        </w:rPr>
        <w:t>.</w:t>
      </w:r>
    </w:p>
    <w:p w14:paraId="15AC9508" w14:textId="77777777" w:rsidR="00F122C7" w:rsidRDefault="00F122C7" w:rsidP="00F122C7">
      <w:pPr>
        <w:rPr>
          <w:rFonts w:ascii="Arial" w:hAnsi="Arial" w:cs="Arial"/>
          <w:sz w:val="24"/>
          <w:szCs w:val="24"/>
        </w:rPr>
      </w:pPr>
    </w:p>
    <w:p w14:paraId="452BB6D9" w14:textId="77777777" w:rsidR="00F122C7" w:rsidRDefault="00F122C7" w:rsidP="00F122C7">
      <w:pPr>
        <w:rPr>
          <w:rFonts w:ascii="Arial" w:hAnsi="Arial" w:cs="Arial"/>
          <w:sz w:val="24"/>
          <w:szCs w:val="24"/>
        </w:rPr>
      </w:pPr>
    </w:p>
    <w:p w14:paraId="129C62CF" w14:textId="77777777" w:rsidR="00F122C7" w:rsidRDefault="00F122C7" w:rsidP="00F122C7">
      <w:pPr>
        <w:rPr>
          <w:rFonts w:ascii="Arial" w:hAnsi="Arial" w:cs="Arial"/>
          <w:sz w:val="24"/>
          <w:szCs w:val="24"/>
        </w:rPr>
      </w:pPr>
    </w:p>
    <w:p w14:paraId="290DCAE8" w14:textId="77777777" w:rsidR="00F122C7" w:rsidRDefault="00F122C7" w:rsidP="00F122C7">
      <w:pPr>
        <w:rPr>
          <w:rFonts w:ascii="Arial" w:hAnsi="Arial" w:cs="Arial"/>
          <w:sz w:val="24"/>
          <w:szCs w:val="24"/>
        </w:rPr>
      </w:pPr>
    </w:p>
    <w:p w14:paraId="1EF8224F" w14:textId="148763D6" w:rsidR="00F122C7" w:rsidRPr="00F122C7" w:rsidRDefault="00F122C7" w:rsidP="00F122C7">
      <w:pPr>
        <w:rPr>
          <w:rFonts w:ascii="Arial" w:hAnsi="Arial" w:cs="Arial"/>
          <w:sz w:val="24"/>
          <w:szCs w:val="24"/>
        </w:rPr>
      </w:pPr>
      <w:r w:rsidRPr="00F122C7">
        <w:rPr>
          <w:rFonts w:ascii="Arial" w:hAnsi="Arial" w:cs="Arial"/>
          <w:sz w:val="24"/>
          <w:szCs w:val="24"/>
        </w:rPr>
        <w:t xml:space="preserve">FOUNDATIONS REQUEST TO LEAVE: </w:t>
      </w:r>
    </w:p>
    <w:p w14:paraId="5CB63798" w14:textId="2943BF6A" w:rsidR="00F122C7" w:rsidRPr="00F122C7" w:rsidRDefault="00F122C7" w:rsidP="00F122C7">
      <w:pPr>
        <w:rPr>
          <w:rFonts w:ascii="Arial" w:hAnsi="Arial" w:cs="Arial"/>
          <w:sz w:val="24"/>
          <w:szCs w:val="24"/>
        </w:rPr>
      </w:pPr>
      <w:r w:rsidRPr="00F122C7">
        <w:rPr>
          <w:rFonts w:ascii="Arial" w:hAnsi="Arial" w:cs="Arial"/>
          <w:sz w:val="24"/>
          <w:szCs w:val="24"/>
        </w:rPr>
        <w:t>We strive to work with all players and provide them with a programme or a team, however there can be occasions where the Foundation, or a specific coach or team may ask a player to leave. The procedure for this is outlined below.</w:t>
      </w:r>
    </w:p>
    <w:p w14:paraId="1BE8F93E" w14:textId="27131070" w:rsidR="00F122C7" w:rsidRPr="00F122C7" w:rsidRDefault="00F122C7" w:rsidP="00F122C7">
      <w:pPr>
        <w:rPr>
          <w:rFonts w:ascii="Arial" w:hAnsi="Arial" w:cs="Arial"/>
          <w:sz w:val="24"/>
          <w:szCs w:val="24"/>
        </w:rPr>
      </w:pPr>
      <w:r w:rsidRPr="00F122C7">
        <w:rPr>
          <w:rFonts w:ascii="Arial" w:hAnsi="Arial" w:cs="Arial"/>
          <w:sz w:val="24"/>
          <w:szCs w:val="24"/>
        </w:rPr>
        <w:t>Before removing anyone from the club, we want to investigate the reasons as to why this may happen, and hopefully find solutions.</w:t>
      </w:r>
    </w:p>
    <w:p w14:paraId="2851DA4B" w14:textId="01264AEF" w:rsidR="00F122C7" w:rsidRPr="00F122C7" w:rsidRDefault="00F122C7" w:rsidP="00F122C7">
      <w:pPr>
        <w:rPr>
          <w:rFonts w:ascii="Arial" w:hAnsi="Arial" w:cs="Arial"/>
          <w:sz w:val="24"/>
          <w:szCs w:val="24"/>
        </w:rPr>
      </w:pPr>
      <w:r w:rsidRPr="00F122C7">
        <w:rPr>
          <w:rFonts w:ascii="Arial" w:hAnsi="Arial" w:cs="Arial"/>
          <w:sz w:val="24"/>
          <w:szCs w:val="24"/>
        </w:rPr>
        <w:t xml:space="preserve">1. Breach of conduct. If a player or parent is in breach of conduct, as written out in our codes of conducts, we will give them a warning. We will have safeguarding meetings with the relevant people to try ensuring that these codes are not broken again. If the codes of conduct are broken three times, the player will be asked to leave the club, and hand back all kit. This is clearly stated on the codes of conduct. </w:t>
      </w:r>
    </w:p>
    <w:p w14:paraId="58101273" w14:textId="097ED684" w:rsidR="00F122C7" w:rsidRPr="00F122C7" w:rsidRDefault="00F122C7" w:rsidP="00F122C7">
      <w:pPr>
        <w:rPr>
          <w:rFonts w:ascii="Arial" w:hAnsi="Arial" w:cs="Arial"/>
          <w:sz w:val="24"/>
          <w:szCs w:val="24"/>
        </w:rPr>
      </w:pPr>
      <w:r w:rsidRPr="00F122C7">
        <w:rPr>
          <w:rFonts w:ascii="Arial" w:hAnsi="Arial" w:cs="Arial"/>
          <w:sz w:val="24"/>
          <w:szCs w:val="24"/>
        </w:rPr>
        <w:t xml:space="preserve">2. Financial problems. If the Foundation does not receive payment from a member, we will investigate why. We aim to help support members financially where possible, and we have funds, as well as discount schemes to try and support families who are struggling, and this can provide a solution in this instance. </w:t>
      </w:r>
    </w:p>
    <w:p w14:paraId="193B475D" w14:textId="4C2AD1EC" w:rsidR="00F122C7" w:rsidRDefault="00F122C7" w:rsidP="00F122C7">
      <w:pPr>
        <w:rPr>
          <w:rFonts w:ascii="Arial" w:hAnsi="Arial" w:cs="Arial"/>
          <w:sz w:val="24"/>
          <w:szCs w:val="24"/>
        </w:rPr>
      </w:pPr>
      <w:r w:rsidRPr="00F122C7">
        <w:rPr>
          <w:rFonts w:ascii="Arial" w:hAnsi="Arial" w:cs="Arial"/>
          <w:sz w:val="24"/>
          <w:szCs w:val="24"/>
        </w:rPr>
        <w:t>3. Player development. If a player is struggling to compete at the level their playing at, we will reference them to another team or programme. If the relevant people do not want to change programme or team, we will meet with them, and the coach, and set up a player data form, which will help track and monitor progress over a three-month period. We will monitor the players on several relevant footballing attributes. After the three-month period we will review. If the player is still struggling with the standard, we will monitor over another three months. If after six months, the player is still struggling, we must sensitively inform relevant people that the player will not continue at the club. It’s important to recognize when a player may suffer mentally, physically and socially if they are not able to compete at a specific standard, and we must make decisions for the players welfare, and that may mean removing them, and providing contacts for other local clubs.</w:t>
      </w:r>
    </w:p>
    <w:p w14:paraId="43350B24" w14:textId="77777777" w:rsidR="00F122C7" w:rsidRDefault="00F122C7">
      <w:pPr>
        <w:rPr>
          <w:rFonts w:ascii="Arial" w:hAnsi="Arial" w:cs="Arial"/>
          <w:sz w:val="24"/>
          <w:szCs w:val="24"/>
        </w:rPr>
      </w:pPr>
    </w:p>
    <w:p w14:paraId="4B3BD5D9" w14:textId="77777777" w:rsidR="00F122C7" w:rsidRDefault="00F122C7">
      <w:pPr>
        <w:rPr>
          <w:rFonts w:ascii="Arial" w:hAnsi="Arial" w:cs="Arial"/>
          <w:sz w:val="24"/>
          <w:szCs w:val="24"/>
        </w:rPr>
      </w:pPr>
    </w:p>
    <w:p w14:paraId="4FA16718" w14:textId="324292F4" w:rsidR="00714193" w:rsidRPr="00F122C7" w:rsidRDefault="00714193" w:rsidP="00F122C7">
      <w:pPr>
        <w:rPr>
          <w:rFonts w:ascii="Arial" w:hAnsi="Arial" w:cs="Arial"/>
        </w:rPr>
      </w:pPr>
    </w:p>
    <w:sectPr w:rsidR="00714193" w:rsidRPr="00F122C7">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87CD5" w14:textId="77777777" w:rsidR="0096494D" w:rsidRDefault="0096494D" w:rsidP="001036A7">
      <w:pPr>
        <w:spacing w:after="0" w:line="240" w:lineRule="auto"/>
      </w:pPr>
      <w:r>
        <w:separator/>
      </w:r>
    </w:p>
  </w:endnote>
  <w:endnote w:type="continuationSeparator" w:id="0">
    <w:p w14:paraId="4A130D2D" w14:textId="77777777" w:rsidR="0096494D" w:rsidRDefault="0096494D" w:rsidP="00103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09F30" w14:textId="77777777" w:rsidR="0096494D" w:rsidRDefault="0096494D" w:rsidP="001036A7">
      <w:pPr>
        <w:spacing w:after="0" w:line="240" w:lineRule="auto"/>
      </w:pPr>
      <w:r>
        <w:separator/>
      </w:r>
    </w:p>
  </w:footnote>
  <w:footnote w:type="continuationSeparator" w:id="0">
    <w:p w14:paraId="2814C8D3" w14:textId="77777777" w:rsidR="0096494D" w:rsidRDefault="0096494D" w:rsidP="001036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8B805" w14:textId="77777777" w:rsidR="001036A7" w:rsidRDefault="001036A7" w:rsidP="001036A7">
    <w:pPr>
      <w:pStyle w:val="Header"/>
      <w:jc w:val="center"/>
    </w:pPr>
    <w:r>
      <w:rPr>
        <w:noProof/>
        <w:lang w:eastAsia="en-GB"/>
      </w:rPr>
      <w:drawing>
        <wp:inline distT="0" distB="0" distL="0" distR="0" wp14:anchorId="677AA5B9" wp14:editId="67348E89">
          <wp:extent cx="4752975" cy="11239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undation-rgb-logo-logo-tagline-full-colour-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752975" cy="11239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66DB0"/>
    <w:multiLevelType w:val="hybridMultilevel"/>
    <w:tmpl w:val="AE8E279C"/>
    <w:lvl w:ilvl="0" w:tplc="F27E94F4">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2E4BC0"/>
    <w:multiLevelType w:val="hybridMultilevel"/>
    <w:tmpl w:val="8E84ED30"/>
    <w:lvl w:ilvl="0" w:tplc="F27E94F4">
      <w:numFmt w:val="bullet"/>
      <w:lvlText w:val="•"/>
      <w:lvlJc w:val="left"/>
      <w:pPr>
        <w:ind w:left="1440" w:hanging="72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B146A44"/>
    <w:multiLevelType w:val="hybridMultilevel"/>
    <w:tmpl w:val="DBEC7690"/>
    <w:lvl w:ilvl="0" w:tplc="F27E94F4">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1A274B"/>
    <w:multiLevelType w:val="hybridMultilevel"/>
    <w:tmpl w:val="4B045018"/>
    <w:lvl w:ilvl="0" w:tplc="F27E94F4">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D25632"/>
    <w:multiLevelType w:val="hybridMultilevel"/>
    <w:tmpl w:val="EA30C016"/>
    <w:lvl w:ilvl="0" w:tplc="F27E94F4">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DB1636F"/>
    <w:multiLevelType w:val="hybridMultilevel"/>
    <w:tmpl w:val="B7909020"/>
    <w:lvl w:ilvl="0" w:tplc="F27E94F4">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BF0E0F"/>
    <w:multiLevelType w:val="hybridMultilevel"/>
    <w:tmpl w:val="01D49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EE32D07"/>
    <w:multiLevelType w:val="hybridMultilevel"/>
    <w:tmpl w:val="488ECD08"/>
    <w:lvl w:ilvl="0" w:tplc="F27E94F4">
      <w:numFmt w:val="bullet"/>
      <w:lvlText w:val="•"/>
      <w:lvlJc w:val="left"/>
      <w:pPr>
        <w:ind w:left="720" w:hanging="72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7451060"/>
    <w:multiLevelType w:val="hybridMultilevel"/>
    <w:tmpl w:val="E0720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B590065"/>
    <w:multiLevelType w:val="hybridMultilevel"/>
    <w:tmpl w:val="A33E0EBE"/>
    <w:lvl w:ilvl="0" w:tplc="F27E94F4">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5B50174"/>
    <w:multiLevelType w:val="hybridMultilevel"/>
    <w:tmpl w:val="CEE82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4594015">
    <w:abstractNumId w:val="8"/>
  </w:num>
  <w:num w:numId="2" w16cid:durableId="700320435">
    <w:abstractNumId w:val="4"/>
  </w:num>
  <w:num w:numId="3" w16cid:durableId="776028408">
    <w:abstractNumId w:val="1"/>
  </w:num>
  <w:num w:numId="4" w16cid:durableId="573248897">
    <w:abstractNumId w:val="9"/>
  </w:num>
  <w:num w:numId="5" w16cid:durableId="553390406">
    <w:abstractNumId w:val="7"/>
  </w:num>
  <w:num w:numId="6" w16cid:durableId="1048143000">
    <w:abstractNumId w:val="3"/>
  </w:num>
  <w:num w:numId="7" w16cid:durableId="1578321824">
    <w:abstractNumId w:val="0"/>
  </w:num>
  <w:num w:numId="8" w16cid:durableId="1931116502">
    <w:abstractNumId w:val="5"/>
  </w:num>
  <w:num w:numId="9" w16cid:durableId="1473205929">
    <w:abstractNumId w:val="2"/>
  </w:num>
  <w:num w:numId="10" w16cid:durableId="1944605016">
    <w:abstractNumId w:val="10"/>
  </w:num>
  <w:num w:numId="11" w16cid:durableId="15749282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0C5"/>
    <w:rsid w:val="00077954"/>
    <w:rsid w:val="001036A7"/>
    <w:rsid w:val="002518E6"/>
    <w:rsid w:val="002F63B1"/>
    <w:rsid w:val="005349B3"/>
    <w:rsid w:val="00677E41"/>
    <w:rsid w:val="00714193"/>
    <w:rsid w:val="007C5C54"/>
    <w:rsid w:val="0096494D"/>
    <w:rsid w:val="00A067F3"/>
    <w:rsid w:val="00A6704C"/>
    <w:rsid w:val="00A92F75"/>
    <w:rsid w:val="00AA18F3"/>
    <w:rsid w:val="00AC374A"/>
    <w:rsid w:val="00B80EB8"/>
    <w:rsid w:val="00BD6503"/>
    <w:rsid w:val="00BE5DDE"/>
    <w:rsid w:val="00C962A9"/>
    <w:rsid w:val="00D569AE"/>
    <w:rsid w:val="00E26234"/>
    <w:rsid w:val="00F122C7"/>
    <w:rsid w:val="00F524F2"/>
    <w:rsid w:val="00F540C5"/>
    <w:rsid w:val="00FB2B2A"/>
    <w:rsid w:val="00FF765E"/>
    <w:rsid w:val="414B9068"/>
    <w:rsid w:val="4E81C36E"/>
    <w:rsid w:val="4FC470CD"/>
    <w:rsid w:val="53EDB0F5"/>
    <w:rsid w:val="5961E503"/>
    <w:rsid w:val="78FCB4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02FEFD"/>
  <w15:docId w15:val="{30D983BE-72E7-4A7B-AD8E-81EBF9964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40C5"/>
    <w:pPr>
      <w:ind w:left="720"/>
      <w:contextualSpacing/>
    </w:pPr>
  </w:style>
  <w:style w:type="paragraph" w:styleId="Header">
    <w:name w:val="header"/>
    <w:basedOn w:val="Normal"/>
    <w:link w:val="HeaderChar"/>
    <w:uiPriority w:val="99"/>
    <w:unhideWhenUsed/>
    <w:rsid w:val="001036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6A7"/>
  </w:style>
  <w:style w:type="paragraph" w:styleId="Footer">
    <w:name w:val="footer"/>
    <w:basedOn w:val="Normal"/>
    <w:link w:val="FooterChar"/>
    <w:uiPriority w:val="99"/>
    <w:unhideWhenUsed/>
    <w:rsid w:val="001036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6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5771563">
      <w:bodyDiv w:val="1"/>
      <w:marLeft w:val="0"/>
      <w:marRight w:val="0"/>
      <w:marTop w:val="0"/>
      <w:marBottom w:val="0"/>
      <w:divBdr>
        <w:top w:val="none" w:sz="0" w:space="0" w:color="auto"/>
        <w:left w:val="none" w:sz="0" w:space="0" w:color="auto"/>
        <w:bottom w:val="none" w:sz="0" w:space="0" w:color="auto"/>
        <w:right w:val="none" w:sz="0" w:space="0" w:color="auto"/>
      </w:divBdr>
      <w:divsChild>
        <w:div w:id="2136361199">
          <w:marLeft w:val="0"/>
          <w:marRight w:val="0"/>
          <w:marTop w:val="0"/>
          <w:marBottom w:val="0"/>
          <w:divBdr>
            <w:top w:val="none" w:sz="0" w:space="0" w:color="auto"/>
            <w:left w:val="none" w:sz="0" w:space="0" w:color="auto"/>
            <w:bottom w:val="none" w:sz="0" w:space="0" w:color="auto"/>
            <w:right w:val="none" w:sz="0" w:space="0" w:color="auto"/>
          </w:divBdr>
        </w:div>
        <w:div w:id="547107907">
          <w:marLeft w:val="0"/>
          <w:marRight w:val="0"/>
          <w:marTop w:val="0"/>
          <w:marBottom w:val="0"/>
          <w:divBdr>
            <w:top w:val="none" w:sz="0" w:space="0" w:color="auto"/>
            <w:left w:val="none" w:sz="0" w:space="0" w:color="auto"/>
            <w:bottom w:val="none" w:sz="0" w:space="0" w:color="auto"/>
            <w:right w:val="none" w:sz="0" w:space="0" w:color="auto"/>
          </w:divBdr>
        </w:div>
        <w:div w:id="1026440594">
          <w:marLeft w:val="0"/>
          <w:marRight w:val="0"/>
          <w:marTop w:val="0"/>
          <w:marBottom w:val="0"/>
          <w:divBdr>
            <w:top w:val="none" w:sz="0" w:space="0" w:color="auto"/>
            <w:left w:val="none" w:sz="0" w:space="0" w:color="auto"/>
            <w:bottom w:val="none" w:sz="0" w:space="0" w:color="auto"/>
            <w:right w:val="none" w:sz="0" w:space="0" w:color="auto"/>
          </w:divBdr>
          <w:divsChild>
            <w:div w:id="381251523">
              <w:marLeft w:val="0"/>
              <w:marRight w:val="0"/>
              <w:marTop w:val="30"/>
              <w:marBottom w:val="30"/>
              <w:divBdr>
                <w:top w:val="none" w:sz="0" w:space="0" w:color="auto"/>
                <w:left w:val="none" w:sz="0" w:space="0" w:color="auto"/>
                <w:bottom w:val="none" w:sz="0" w:space="0" w:color="auto"/>
                <w:right w:val="none" w:sz="0" w:space="0" w:color="auto"/>
              </w:divBdr>
              <w:divsChild>
                <w:div w:id="1146167749">
                  <w:marLeft w:val="0"/>
                  <w:marRight w:val="0"/>
                  <w:marTop w:val="0"/>
                  <w:marBottom w:val="0"/>
                  <w:divBdr>
                    <w:top w:val="none" w:sz="0" w:space="0" w:color="auto"/>
                    <w:left w:val="none" w:sz="0" w:space="0" w:color="auto"/>
                    <w:bottom w:val="none" w:sz="0" w:space="0" w:color="auto"/>
                    <w:right w:val="none" w:sz="0" w:space="0" w:color="auto"/>
                  </w:divBdr>
                  <w:divsChild>
                    <w:div w:id="327485082">
                      <w:marLeft w:val="0"/>
                      <w:marRight w:val="0"/>
                      <w:marTop w:val="0"/>
                      <w:marBottom w:val="0"/>
                      <w:divBdr>
                        <w:top w:val="none" w:sz="0" w:space="0" w:color="auto"/>
                        <w:left w:val="none" w:sz="0" w:space="0" w:color="auto"/>
                        <w:bottom w:val="none" w:sz="0" w:space="0" w:color="auto"/>
                        <w:right w:val="none" w:sz="0" w:space="0" w:color="auto"/>
                      </w:divBdr>
                    </w:div>
                  </w:divsChild>
                </w:div>
                <w:div w:id="1547373729">
                  <w:marLeft w:val="0"/>
                  <w:marRight w:val="0"/>
                  <w:marTop w:val="0"/>
                  <w:marBottom w:val="0"/>
                  <w:divBdr>
                    <w:top w:val="none" w:sz="0" w:space="0" w:color="auto"/>
                    <w:left w:val="none" w:sz="0" w:space="0" w:color="auto"/>
                    <w:bottom w:val="none" w:sz="0" w:space="0" w:color="auto"/>
                    <w:right w:val="none" w:sz="0" w:space="0" w:color="auto"/>
                  </w:divBdr>
                  <w:divsChild>
                    <w:div w:id="61566999">
                      <w:marLeft w:val="0"/>
                      <w:marRight w:val="0"/>
                      <w:marTop w:val="0"/>
                      <w:marBottom w:val="0"/>
                      <w:divBdr>
                        <w:top w:val="none" w:sz="0" w:space="0" w:color="auto"/>
                        <w:left w:val="none" w:sz="0" w:space="0" w:color="auto"/>
                        <w:bottom w:val="none" w:sz="0" w:space="0" w:color="auto"/>
                        <w:right w:val="none" w:sz="0" w:space="0" w:color="auto"/>
                      </w:divBdr>
                    </w:div>
                  </w:divsChild>
                </w:div>
                <w:div w:id="121508123">
                  <w:marLeft w:val="0"/>
                  <w:marRight w:val="0"/>
                  <w:marTop w:val="0"/>
                  <w:marBottom w:val="0"/>
                  <w:divBdr>
                    <w:top w:val="none" w:sz="0" w:space="0" w:color="auto"/>
                    <w:left w:val="none" w:sz="0" w:space="0" w:color="auto"/>
                    <w:bottom w:val="none" w:sz="0" w:space="0" w:color="auto"/>
                    <w:right w:val="none" w:sz="0" w:space="0" w:color="auto"/>
                  </w:divBdr>
                  <w:divsChild>
                    <w:div w:id="2032685956">
                      <w:marLeft w:val="0"/>
                      <w:marRight w:val="0"/>
                      <w:marTop w:val="0"/>
                      <w:marBottom w:val="0"/>
                      <w:divBdr>
                        <w:top w:val="none" w:sz="0" w:space="0" w:color="auto"/>
                        <w:left w:val="none" w:sz="0" w:space="0" w:color="auto"/>
                        <w:bottom w:val="none" w:sz="0" w:space="0" w:color="auto"/>
                        <w:right w:val="none" w:sz="0" w:space="0" w:color="auto"/>
                      </w:divBdr>
                    </w:div>
                  </w:divsChild>
                </w:div>
                <w:div w:id="820149667">
                  <w:marLeft w:val="0"/>
                  <w:marRight w:val="0"/>
                  <w:marTop w:val="0"/>
                  <w:marBottom w:val="0"/>
                  <w:divBdr>
                    <w:top w:val="none" w:sz="0" w:space="0" w:color="auto"/>
                    <w:left w:val="none" w:sz="0" w:space="0" w:color="auto"/>
                    <w:bottom w:val="none" w:sz="0" w:space="0" w:color="auto"/>
                    <w:right w:val="none" w:sz="0" w:space="0" w:color="auto"/>
                  </w:divBdr>
                  <w:divsChild>
                    <w:div w:id="1199660937">
                      <w:marLeft w:val="0"/>
                      <w:marRight w:val="0"/>
                      <w:marTop w:val="0"/>
                      <w:marBottom w:val="0"/>
                      <w:divBdr>
                        <w:top w:val="none" w:sz="0" w:space="0" w:color="auto"/>
                        <w:left w:val="none" w:sz="0" w:space="0" w:color="auto"/>
                        <w:bottom w:val="none" w:sz="0" w:space="0" w:color="auto"/>
                        <w:right w:val="none" w:sz="0" w:space="0" w:color="auto"/>
                      </w:divBdr>
                    </w:div>
                  </w:divsChild>
                </w:div>
                <w:div w:id="1341080280">
                  <w:marLeft w:val="0"/>
                  <w:marRight w:val="0"/>
                  <w:marTop w:val="0"/>
                  <w:marBottom w:val="0"/>
                  <w:divBdr>
                    <w:top w:val="none" w:sz="0" w:space="0" w:color="auto"/>
                    <w:left w:val="none" w:sz="0" w:space="0" w:color="auto"/>
                    <w:bottom w:val="none" w:sz="0" w:space="0" w:color="auto"/>
                    <w:right w:val="none" w:sz="0" w:space="0" w:color="auto"/>
                  </w:divBdr>
                  <w:divsChild>
                    <w:div w:id="24715098">
                      <w:marLeft w:val="0"/>
                      <w:marRight w:val="0"/>
                      <w:marTop w:val="0"/>
                      <w:marBottom w:val="0"/>
                      <w:divBdr>
                        <w:top w:val="none" w:sz="0" w:space="0" w:color="auto"/>
                        <w:left w:val="none" w:sz="0" w:space="0" w:color="auto"/>
                        <w:bottom w:val="none" w:sz="0" w:space="0" w:color="auto"/>
                        <w:right w:val="none" w:sz="0" w:space="0" w:color="auto"/>
                      </w:divBdr>
                    </w:div>
                  </w:divsChild>
                </w:div>
                <w:div w:id="1222787925">
                  <w:marLeft w:val="0"/>
                  <w:marRight w:val="0"/>
                  <w:marTop w:val="0"/>
                  <w:marBottom w:val="0"/>
                  <w:divBdr>
                    <w:top w:val="none" w:sz="0" w:space="0" w:color="auto"/>
                    <w:left w:val="none" w:sz="0" w:space="0" w:color="auto"/>
                    <w:bottom w:val="none" w:sz="0" w:space="0" w:color="auto"/>
                    <w:right w:val="none" w:sz="0" w:space="0" w:color="auto"/>
                  </w:divBdr>
                  <w:divsChild>
                    <w:div w:id="2079355987">
                      <w:marLeft w:val="0"/>
                      <w:marRight w:val="0"/>
                      <w:marTop w:val="0"/>
                      <w:marBottom w:val="0"/>
                      <w:divBdr>
                        <w:top w:val="none" w:sz="0" w:space="0" w:color="auto"/>
                        <w:left w:val="none" w:sz="0" w:space="0" w:color="auto"/>
                        <w:bottom w:val="none" w:sz="0" w:space="0" w:color="auto"/>
                        <w:right w:val="none" w:sz="0" w:space="0" w:color="auto"/>
                      </w:divBdr>
                    </w:div>
                  </w:divsChild>
                </w:div>
                <w:div w:id="1361976652">
                  <w:marLeft w:val="0"/>
                  <w:marRight w:val="0"/>
                  <w:marTop w:val="0"/>
                  <w:marBottom w:val="0"/>
                  <w:divBdr>
                    <w:top w:val="none" w:sz="0" w:space="0" w:color="auto"/>
                    <w:left w:val="none" w:sz="0" w:space="0" w:color="auto"/>
                    <w:bottom w:val="none" w:sz="0" w:space="0" w:color="auto"/>
                    <w:right w:val="none" w:sz="0" w:space="0" w:color="auto"/>
                  </w:divBdr>
                  <w:divsChild>
                    <w:div w:id="711534310">
                      <w:marLeft w:val="0"/>
                      <w:marRight w:val="0"/>
                      <w:marTop w:val="0"/>
                      <w:marBottom w:val="0"/>
                      <w:divBdr>
                        <w:top w:val="none" w:sz="0" w:space="0" w:color="auto"/>
                        <w:left w:val="none" w:sz="0" w:space="0" w:color="auto"/>
                        <w:bottom w:val="none" w:sz="0" w:space="0" w:color="auto"/>
                        <w:right w:val="none" w:sz="0" w:space="0" w:color="auto"/>
                      </w:divBdr>
                    </w:div>
                  </w:divsChild>
                </w:div>
                <w:div w:id="1290283832">
                  <w:marLeft w:val="0"/>
                  <w:marRight w:val="0"/>
                  <w:marTop w:val="0"/>
                  <w:marBottom w:val="0"/>
                  <w:divBdr>
                    <w:top w:val="none" w:sz="0" w:space="0" w:color="auto"/>
                    <w:left w:val="none" w:sz="0" w:space="0" w:color="auto"/>
                    <w:bottom w:val="none" w:sz="0" w:space="0" w:color="auto"/>
                    <w:right w:val="none" w:sz="0" w:space="0" w:color="auto"/>
                  </w:divBdr>
                  <w:divsChild>
                    <w:div w:id="2121365461">
                      <w:marLeft w:val="0"/>
                      <w:marRight w:val="0"/>
                      <w:marTop w:val="0"/>
                      <w:marBottom w:val="0"/>
                      <w:divBdr>
                        <w:top w:val="none" w:sz="0" w:space="0" w:color="auto"/>
                        <w:left w:val="none" w:sz="0" w:space="0" w:color="auto"/>
                        <w:bottom w:val="none" w:sz="0" w:space="0" w:color="auto"/>
                        <w:right w:val="none" w:sz="0" w:space="0" w:color="auto"/>
                      </w:divBdr>
                    </w:div>
                  </w:divsChild>
                </w:div>
                <w:div w:id="1119954216">
                  <w:marLeft w:val="0"/>
                  <w:marRight w:val="0"/>
                  <w:marTop w:val="0"/>
                  <w:marBottom w:val="0"/>
                  <w:divBdr>
                    <w:top w:val="none" w:sz="0" w:space="0" w:color="auto"/>
                    <w:left w:val="none" w:sz="0" w:space="0" w:color="auto"/>
                    <w:bottom w:val="none" w:sz="0" w:space="0" w:color="auto"/>
                    <w:right w:val="none" w:sz="0" w:space="0" w:color="auto"/>
                  </w:divBdr>
                  <w:divsChild>
                    <w:div w:id="660811391">
                      <w:marLeft w:val="0"/>
                      <w:marRight w:val="0"/>
                      <w:marTop w:val="0"/>
                      <w:marBottom w:val="0"/>
                      <w:divBdr>
                        <w:top w:val="none" w:sz="0" w:space="0" w:color="auto"/>
                        <w:left w:val="none" w:sz="0" w:space="0" w:color="auto"/>
                        <w:bottom w:val="none" w:sz="0" w:space="0" w:color="auto"/>
                        <w:right w:val="none" w:sz="0" w:space="0" w:color="auto"/>
                      </w:divBdr>
                    </w:div>
                  </w:divsChild>
                </w:div>
                <w:div w:id="1775516201">
                  <w:marLeft w:val="0"/>
                  <w:marRight w:val="0"/>
                  <w:marTop w:val="0"/>
                  <w:marBottom w:val="0"/>
                  <w:divBdr>
                    <w:top w:val="none" w:sz="0" w:space="0" w:color="auto"/>
                    <w:left w:val="none" w:sz="0" w:space="0" w:color="auto"/>
                    <w:bottom w:val="none" w:sz="0" w:space="0" w:color="auto"/>
                    <w:right w:val="none" w:sz="0" w:space="0" w:color="auto"/>
                  </w:divBdr>
                  <w:divsChild>
                    <w:div w:id="183717546">
                      <w:marLeft w:val="0"/>
                      <w:marRight w:val="0"/>
                      <w:marTop w:val="0"/>
                      <w:marBottom w:val="0"/>
                      <w:divBdr>
                        <w:top w:val="none" w:sz="0" w:space="0" w:color="auto"/>
                        <w:left w:val="none" w:sz="0" w:space="0" w:color="auto"/>
                        <w:bottom w:val="none" w:sz="0" w:space="0" w:color="auto"/>
                        <w:right w:val="none" w:sz="0" w:space="0" w:color="auto"/>
                      </w:divBdr>
                    </w:div>
                  </w:divsChild>
                </w:div>
                <w:div w:id="1501038612">
                  <w:marLeft w:val="0"/>
                  <w:marRight w:val="0"/>
                  <w:marTop w:val="0"/>
                  <w:marBottom w:val="0"/>
                  <w:divBdr>
                    <w:top w:val="none" w:sz="0" w:space="0" w:color="auto"/>
                    <w:left w:val="none" w:sz="0" w:space="0" w:color="auto"/>
                    <w:bottom w:val="none" w:sz="0" w:space="0" w:color="auto"/>
                    <w:right w:val="none" w:sz="0" w:space="0" w:color="auto"/>
                  </w:divBdr>
                  <w:divsChild>
                    <w:div w:id="1100639580">
                      <w:marLeft w:val="0"/>
                      <w:marRight w:val="0"/>
                      <w:marTop w:val="0"/>
                      <w:marBottom w:val="0"/>
                      <w:divBdr>
                        <w:top w:val="none" w:sz="0" w:space="0" w:color="auto"/>
                        <w:left w:val="none" w:sz="0" w:space="0" w:color="auto"/>
                        <w:bottom w:val="none" w:sz="0" w:space="0" w:color="auto"/>
                        <w:right w:val="none" w:sz="0" w:space="0" w:color="auto"/>
                      </w:divBdr>
                    </w:div>
                    <w:div w:id="312299514">
                      <w:marLeft w:val="0"/>
                      <w:marRight w:val="0"/>
                      <w:marTop w:val="0"/>
                      <w:marBottom w:val="0"/>
                      <w:divBdr>
                        <w:top w:val="none" w:sz="0" w:space="0" w:color="auto"/>
                        <w:left w:val="none" w:sz="0" w:space="0" w:color="auto"/>
                        <w:bottom w:val="none" w:sz="0" w:space="0" w:color="auto"/>
                        <w:right w:val="none" w:sz="0" w:space="0" w:color="auto"/>
                      </w:divBdr>
                    </w:div>
                  </w:divsChild>
                </w:div>
                <w:div w:id="1362632196">
                  <w:marLeft w:val="0"/>
                  <w:marRight w:val="0"/>
                  <w:marTop w:val="0"/>
                  <w:marBottom w:val="0"/>
                  <w:divBdr>
                    <w:top w:val="none" w:sz="0" w:space="0" w:color="auto"/>
                    <w:left w:val="none" w:sz="0" w:space="0" w:color="auto"/>
                    <w:bottom w:val="none" w:sz="0" w:space="0" w:color="auto"/>
                    <w:right w:val="none" w:sz="0" w:space="0" w:color="auto"/>
                  </w:divBdr>
                  <w:divsChild>
                    <w:div w:id="1726373139">
                      <w:marLeft w:val="0"/>
                      <w:marRight w:val="0"/>
                      <w:marTop w:val="0"/>
                      <w:marBottom w:val="0"/>
                      <w:divBdr>
                        <w:top w:val="none" w:sz="0" w:space="0" w:color="auto"/>
                        <w:left w:val="none" w:sz="0" w:space="0" w:color="auto"/>
                        <w:bottom w:val="none" w:sz="0" w:space="0" w:color="auto"/>
                        <w:right w:val="none" w:sz="0" w:space="0" w:color="auto"/>
                      </w:divBdr>
                    </w:div>
                  </w:divsChild>
                </w:div>
                <w:div w:id="873615428">
                  <w:marLeft w:val="0"/>
                  <w:marRight w:val="0"/>
                  <w:marTop w:val="0"/>
                  <w:marBottom w:val="0"/>
                  <w:divBdr>
                    <w:top w:val="none" w:sz="0" w:space="0" w:color="auto"/>
                    <w:left w:val="none" w:sz="0" w:space="0" w:color="auto"/>
                    <w:bottom w:val="none" w:sz="0" w:space="0" w:color="auto"/>
                    <w:right w:val="none" w:sz="0" w:space="0" w:color="auto"/>
                  </w:divBdr>
                  <w:divsChild>
                    <w:div w:id="149684437">
                      <w:marLeft w:val="0"/>
                      <w:marRight w:val="0"/>
                      <w:marTop w:val="0"/>
                      <w:marBottom w:val="0"/>
                      <w:divBdr>
                        <w:top w:val="none" w:sz="0" w:space="0" w:color="auto"/>
                        <w:left w:val="none" w:sz="0" w:space="0" w:color="auto"/>
                        <w:bottom w:val="none" w:sz="0" w:space="0" w:color="auto"/>
                        <w:right w:val="none" w:sz="0" w:space="0" w:color="auto"/>
                      </w:divBdr>
                    </w:div>
                    <w:div w:id="1773281310">
                      <w:marLeft w:val="0"/>
                      <w:marRight w:val="0"/>
                      <w:marTop w:val="0"/>
                      <w:marBottom w:val="0"/>
                      <w:divBdr>
                        <w:top w:val="none" w:sz="0" w:space="0" w:color="auto"/>
                        <w:left w:val="none" w:sz="0" w:space="0" w:color="auto"/>
                        <w:bottom w:val="none" w:sz="0" w:space="0" w:color="auto"/>
                        <w:right w:val="none" w:sz="0" w:space="0" w:color="auto"/>
                      </w:divBdr>
                    </w:div>
                  </w:divsChild>
                </w:div>
                <w:div w:id="1410888369">
                  <w:marLeft w:val="0"/>
                  <w:marRight w:val="0"/>
                  <w:marTop w:val="0"/>
                  <w:marBottom w:val="0"/>
                  <w:divBdr>
                    <w:top w:val="none" w:sz="0" w:space="0" w:color="auto"/>
                    <w:left w:val="none" w:sz="0" w:space="0" w:color="auto"/>
                    <w:bottom w:val="none" w:sz="0" w:space="0" w:color="auto"/>
                    <w:right w:val="none" w:sz="0" w:space="0" w:color="auto"/>
                  </w:divBdr>
                  <w:divsChild>
                    <w:div w:id="1929077633">
                      <w:marLeft w:val="0"/>
                      <w:marRight w:val="0"/>
                      <w:marTop w:val="0"/>
                      <w:marBottom w:val="0"/>
                      <w:divBdr>
                        <w:top w:val="none" w:sz="0" w:space="0" w:color="auto"/>
                        <w:left w:val="none" w:sz="0" w:space="0" w:color="auto"/>
                        <w:bottom w:val="none" w:sz="0" w:space="0" w:color="auto"/>
                        <w:right w:val="none" w:sz="0" w:space="0" w:color="auto"/>
                      </w:divBdr>
                    </w:div>
                    <w:div w:id="1989240986">
                      <w:marLeft w:val="0"/>
                      <w:marRight w:val="0"/>
                      <w:marTop w:val="0"/>
                      <w:marBottom w:val="0"/>
                      <w:divBdr>
                        <w:top w:val="none" w:sz="0" w:space="0" w:color="auto"/>
                        <w:left w:val="none" w:sz="0" w:space="0" w:color="auto"/>
                        <w:bottom w:val="none" w:sz="0" w:space="0" w:color="auto"/>
                        <w:right w:val="none" w:sz="0" w:space="0" w:color="auto"/>
                      </w:divBdr>
                    </w:div>
                    <w:div w:id="2106227191">
                      <w:marLeft w:val="0"/>
                      <w:marRight w:val="0"/>
                      <w:marTop w:val="0"/>
                      <w:marBottom w:val="0"/>
                      <w:divBdr>
                        <w:top w:val="none" w:sz="0" w:space="0" w:color="auto"/>
                        <w:left w:val="none" w:sz="0" w:space="0" w:color="auto"/>
                        <w:bottom w:val="none" w:sz="0" w:space="0" w:color="auto"/>
                        <w:right w:val="none" w:sz="0" w:space="0" w:color="auto"/>
                      </w:divBdr>
                    </w:div>
                    <w:div w:id="873159330">
                      <w:marLeft w:val="0"/>
                      <w:marRight w:val="0"/>
                      <w:marTop w:val="0"/>
                      <w:marBottom w:val="0"/>
                      <w:divBdr>
                        <w:top w:val="none" w:sz="0" w:space="0" w:color="auto"/>
                        <w:left w:val="none" w:sz="0" w:space="0" w:color="auto"/>
                        <w:bottom w:val="none" w:sz="0" w:space="0" w:color="auto"/>
                        <w:right w:val="none" w:sz="0" w:space="0" w:color="auto"/>
                      </w:divBdr>
                    </w:div>
                    <w:div w:id="467089237">
                      <w:marLeft w:val="0"/>
                      <w:marRight w:val="0"/>
                      <w:marTop w:val="0"/>
                      <w:marBottom w:val="0"/>
                      <w:divBdr>
                        <w:top w:val="none" w:sz="0" w:space="0" w:color="auto"/>
                        <w:left w:val="none" w:sz="0" w:space="0" w:color="auto"/>
                        <w:bottom w:val="none" w:sz="0" w:space="0" w:color="auto"/>
                        <w:right w:val="none" w:sz="0" w:space="0" w:color="auto"/>
                      </w:divBdr>
                    </w:div>
                    <w:div w:id="110985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517395">
          <w:marLeft w:val="0"/>
          <w:marRight w:val="0"/>
          <w:marTop w:val="0"/>
          <w:marBottom w:val="0"/>
          <w:divBdr>
            <w:top w:val="none" w:sz="0" w:space="0" w:color="auto"/>
            <w:left w:val="none" w:sz="0" w:space="0" w:color="auto"/>
            <w:bottom w:val="none" w:sz="0" w:space="0" w:color="auto"/>
            <w:right w:val="none" w:sz="0" w:space="0" w:color="auto"/>
          </w:divBdr>
        </w:div>
        <w:div w:id="942297605">
          <w:marLeft w:val="0"/>
          <w:marRight w:val="0"/>
          <w:marTop w:val="0"/>
          <w:marBottom w:val="0"/>
          <w:divBdr>
            <w:top w:val="none" w:sz="0" w:space="0" w:color="auto"/>
            <w:left w:val="none" w:sz="0" w:space="0" w:color="auto"/>
            <w:bottom w:val="none" w:sz="0" w:space="0" w:color="auto"/>
            <w:right w:val="none" w:sz="0" w:space="0" w:color="auto"/>
          </w:divBdr>
        </w:div>
        <w:div w:id="513231141">
          <w:marLeft w:val="0"/>
          <w:marRight w:val="0"/>
          <w:marTop w:val="0"/>
          <w:marBottom w:val="0"/>
          <w:divBdr>
            <w:top w:val="none" w:sz="0" w:space="0" w:color="auto"/>
            <w:left w:val="none" w:sz="0" w:space="0" w:color="auto"/>
            <w:bottom w:val="none" w:sz="0" w:space="0" w:color="auto"/>
            <w:right w:val="none" w:sz="0" w:space="0" w:color="auto"/>
          </w:divBdr>
        </w:div>
        <w:div w:id="662511651">
          <w:marLeft w:val="0"/>
          <w:marRight w:val="0"/>
          <w:marTop w:val="0"/>
          <w:marBottom w:val="0"/>
          <w:divBdr>
            <w:top w:val="none" w:sz="0" w:space="0" w:color="auto"/>
            <w:left w:val="none" w:sz="0" w:space="0" w:color="auto"/>
            <w:bottom w:val="none" w:sz="0" w:space="0" w:color="auto"/>
            <w:right w:val="none" w:sz="0" w:space="0" w:color="auto"/>
          </w:divBdr>
          <w:divsChild>
            <w:div w:id="619455465">
              <w:marLeft w:val="0"/>
              <w:marRight w:val="0"/>
              <w:marTop w:val="30"/>
              <w:marBottom w:val="30"/>
              <w:divBdr>
                <w:top w:val="none" w:sz="0" w:space="0" w:color="auto"/>
                <w:left w:val="none" w:sz="0" w:space="0" w:color="auto"/>
                <w:bottom w:val="none" w:sz="0" w:space="0" w:color="auto"/>
                <w:right w:val="none" w:sz="0" w:space="0" w:color="auto"/>
              </w:divBdr>
              <w:divsChild>
                <w:div w:id="1892616209">
                  <w:marLeft w:val="0"/>
                  <w:marRight w:val="0"/>
                  <w:marTop w:val="0"/>
                  <w:marBottom w:val="0"/>
                  <w:divBdr>
                    <w:top w:val="none" w:sz="0" w:space="0" w:color="auto"/>
                    <w:left w:val="none" w:sz="0" w:space="0" w:color="auto"/>
                    <w:bottom w:val="none" w:sz="0" w:space="0" w:color="auto"/>
                    <w:right w:val="none" w:sz="0" w:space="0" w:color="auto"/>
                  </w:divBdr>
                  <w:divsChild>
                    <w:div w:id="502476519">
                      <w:marLeft w:val="0"/>
                      <w:marRight w:val="0"/>
                      <w:marTop w:val="0"/>
                      <w:marBottom w:val="0"/>
                      <w:divBdr>
                        <w:top w:val="none" w:sz="0" w:space="0" w:color="auto"/>
                        <w:left w:val="none" w:sz="0" w:space="0" w:color="auto"/>
                        <w:bottom w:val="none" w:sz="0" w:space="0" w:color="auto"/>
                        <w:right w:val="none" w:sz="0" w:space="0" w:color="auto"/>
                      </w:divBdr>
                    </w:div>
                  </w:divsChild>
                </w:div>
                <w:div w:id="221211729">
                  <w:marLeft w:val="0"/>
                  <w:marRight w:val="0"/>
                  <w:marTop w:val="0"/>
                  <w:marBottom w:val="0"/>
                  <w:divBdr>
                    <w:top w:val="none" w:sz="0" w:space="0" w:color="auto"/>
                    <w:left w:val="none" w:sz="0" w:space="0" w:color="auto"/>
                    <w:bottom w:val="none" w:sz="0" w:space="0" w:color="auto"/>
                    <w:right w:val="none" w:sz="0" w:space="0" w:color="auto"/>
                  </w:divBdr>
                  <w:divsChild>
                    <w:div w:id="115687489">
                      <w:marLeft w:val="0"/>
                      <w:marRight w:val="0"/>
                      <w:marTop w:val="0"/>
                      <w:marBottom w:val="0"/>
                      <w:divBdr>
                        <w:top w:val="none" w:sz="0" w:space="0" w:color="auto"/>
                        <w:left w:val="none" w:sz="0" w:space="0" w:color="auto"/>
                        <w:bottom w:val="none" w:sz="0" w:space="0" w:color="auto"/>
                        <w:right w:val="none" w:sz="0" w:space="0" w:color="auto"/>
                      </w:divBdr>
                    </w:div>
                  </w:divsChild>
                </w:div>
                <w:div w:id="2010675143">
                  <w:marLeft w:val="0"/>
                  <w:marRight w:val="0"/>
                  <w:marTop w:val="0"/>
                  <w:marBottom w:val="0"/>
                  <w:divBdr>
                    <w:top w:val="none" w:sz="0" w:space="0" w:color="auto"/>
                    <w:left w:val="none" w:sz="0" w:space="0" w:color="auto"/>
                    <w:bottom w:val="none" w:sz="0" w:space="0" w:color="auto"/>
                    <w:right w:val="none" w:sz="0" w:space="0" w:color="auto"/>
                  </w:divBdr>
                  <w:divsChild>
                    <w:div w:id="370418740">
                      <w:marLeft w:val="0"/>
                      <w:marRight w:val="0"/>
                      <w:marTop w:val="0"/>
                      <w:marBottom w:val="0"/>
                      <w:divBdr>
                        <w:top w:val="none" w:sz="0" w:space="0" w:color="auto"/>
                        <w:left w:val="none" w:sz="0" w:space="0" w:color="auto"/>
                        <w:bottom w:val="none" w:sz="0" w:space="0" w:color="auto"/>
                        <w:right w:val="none" w:sz="0" w:space="0" w:color="auto"/>
                      </w:divBdr>
                    </w:div>
                  </w:divsChild>
                </w:div>
                <w:div w:id="635570729">
                  <w:marLeft w:val="0"/>
                  <w:marRight w:val="0"/>
                  <w:marTop w:val="0"/>
                  <w:marBottom w:val="0"/>
                  <w:divBdr>
                    <w:top w:val="none" w:sz="0" w:space="0" w:color="auto"/>
                    <w:left w:val="none" w:sz="0" w:space="0" w:color="auto"/>
                    <w:bottom w:val="none" w:sz="0" w:space="0" w:color="auto"/>
                    <w:right w:val="none" w:sz="0" w:space="0" w:color="auto"/>
                  </w:divBdr>
                  <w:divsChild>
                    <w:div w:id="883638424">
                      <w:marLeft w:val="0"/>
                      <w:marRight w:val="0"/>
                      <w:marTop w:val="0"/>
                      <w:marBottom w:val="0"/>
                      <w:divBdr>
                        <w:top w:val="none" w:sz="0" w:space="0" w:color="auto"/>
                        <w:left w:val="none" w:sz="0" w:space="0" w:color="auto"/>
                        <w:bottom w:val="none" w:sz="0" w:space="0" w:color="auto"/>
                        <w:right w:val="none" w:sz="0" w:space="0" w:color="auto"/>
                      </w:divBdr>
                    </w:div>
                  </w:divsChild>
                </w:div>
                <w:div w:id="893469383">
                  <w:marLeft w:val="0"/>
                  <w:marRight w:val="0"/>
                  <w:marTop w:val="0"/>
                  <w:marBottom w:val="0"/>
                  <w:divBdr>
                    <w:top w:val="none" w:sz="0" w:space="0" w:color="auto"/>
                    <w:left w:val="none" w:sz="0" w:space="0" w:color="auto"/>
                    <w:bottom w:val="none" w:sz="0" w:space="0" w:color="auto"/>
                    <w:right w:val="none" w:sz="0" w:space="0" w:color="auto"/>
                  </w:divBdr>
                  <w:divsChild>
                    <w:div w:id="1161965709">
                      <w:marLeft w:val="0"/>
                      <w:marRight w:val="0"/>
                      <w:marTop w:val="0"/>
                      <w:marBottom w:val="0"/>
                      <w:divBdr>
                        <w:top w:val="none" w:sz="0" w:space="0" w:color="auto"/>
                        <w:left w:val="none" w:sz="0" w:space="0" w:color="auto"/>
                        <w:bottom w:val="none" w:sz="0" w:space="0" w:color="auto"/>
                        <w:right w:val="none" w:sz="0" w:space="0" w:color="auto"/>
                      </w:divBdr>
                    </w:div>
                  </w:divsChild>
                </w:div>
                <w:div w:id="894778067">
                  <w:marLeft w:val="0"/>
                  <w:marRight w:val="0"/>
                  <w:marTop w:val="0"/>
                  <w:marBottom w:val="0"/>
                  <w:divBdr>
                    <w:top w:val="none" w:sz="0" w:space="0" w:color="auto"/>
                    <w:left w:val="none" w:sz="0" w:space="0" w:color="auto"/>
                    <w:bottom w:val="none" w:sz="0" w:space="0" w:color="auto"/>
                    <w:right w:val="none" w:sz="0" w:space="0" w:color="auto"/>
                  </w:divBdr>
                  <w:divsChild>
                    <w:div w:id="1621106178">
                      <w:marLeft w:val="0"/>
                      <w:marRight w:val="0"/>
                      <w:marTop w:val="0"/>
                      <w:marBottom w:val="0"/>
                      <w:divBdr>
                        <w:top w:val="none" w:sz="0" w:space="0" w:color="auto"/>
                        <w:left w:val="none" w:sz="0" w:space="0" w:color="auto"/>
                        <w:bottom w:val="none" w:sz="0" w:space="0" w:color="auto"/>
                        <w:right w:val="none" w:sz="0" w:space="0" w:color="auto"/>
                      </w:divBdr>
                    </w:div>
                  </w:divsChild>
                </w:div>
                <w:div w:id="941912218">
                  <w:marLeft w:val="0"/>
                  <w:marRight w:val="0"/>
                  <w:marTop w:val="0"/>
                  <w:marBottom w:val="0"/>
                  <w:divBdr>
                    <w:top w:val="none" w:sz="0" w:space="0" w:color="auto"/>
                    <w:left w:val="none" w:sz="0" w:space="0" w:color="auto"/>
                    <w:bottom w:val="none" w:sz="0" w:space="0" w:color="auto"/>
                    <w:right w:val="none" w:sz="0" w:space="0" w:color="auto"/>
                  </w:divBdr>
                  <w:divsChild>
                    <w:div w:id="1264649838">
                      <w:marLeft w:val="0"/>
                      <w:marRight w:val="0"/>
                      <w:marTop w:val="0"/>
                      <w:marBottom w:val="0"/>
                      <w:divBdr>
                        <w:top w:val="none" w:sz="0" w:space="0" w:color="auto"/>
                        <w:left w:val="none" w:sz="0" w:space="0" w:color="auto"/>
                        <w:bottom w:val="none" w:sz="0" w:space="0" w:color="auto"/>
                        <w:right w:val="none" w:sz="0" w:space="0" w:color="auto"/>
                      </w:divBdr>
                    </w:div>
                  </w:divsChild>
                </w:div>
                <w:div w:id="504173595">
                  <w:marLeft w:val="0"/>
                  <w:marRight w:val="0"/>
                  <w:marTop w:val="0"/>
                  <w:marBottom w:val="0"/>
                  <w:divBdr>
                    <w:top w:val="none" w:sz="0" w:space="0" w:color="auto"/>
                    <w:left w:val="none" w:sz="0" w:space="0" w:color="auto"/>
                    <w:bottom w:val="none" w:sz="0" w:space="0" w:color="auto"/>
                    <w:right w:val="none" w:sz="0" w:space="0" w:color="auto"/>
                  </w:divBdr>
                  <w:divsChild>
                    <w:div w:id="2102986236">
                      <w:marLeft w:val="0"/>
                      <w:marRight w:val="0"/>
                      <w:marTop w:val="0"/>
                      <w:marBottom w:val="0"/>
                      <w:divBdr>
                        <w:top w:val="none" w:sz="0" w:space="0" w:color="auto"/>
                        <w:left w:val="none" w:sz="0" w:space="0" w:color="auto"/>
                        <w:bottom w:val="none" w:sz="0" w:space="0" w:color="auto"/>
                        <w:right w:val="none" w:sz="0" w:space="0" w:color="auto"/>
                      </w:divBdr>
                    </w:div>
                  </w:divsChild>
                </w:div>
                <w:div w:id="1714189082">
                  <w:marLeft w:val="0"/>
                  <w:marRight w:val="0"/>
                  <w:marTop w:val="0"/>
                  <w:marBottom w:val="0"/>
                  <w:divBdr>
                    <w:top w:val="none" w:sz="0" w:space="0" w:color="auto"/>
                    <w:left w:val="none" w:sz="0" w:space="0" w:color="auto"/>
                    <w:bottom w:val="none" w:sz="0" w:space="0" w:color="auto"/>
                    <w:right w:val="none" w:sz="0" w:space="0" w:color="auto"/>
                  </w:divBdr>
                  <w:divsChild>
                    <w:div w:id="1682850963">
                      <w:marLeft w:val="0"/>
                      <w:marRight w:val="0"/>
                      <w:marTop w:val="0"/>
                      <w:marBottom w:val="0"/>
                      <w:divBdr>
                        <w:top w:val="none" w:sz="0" w:space="0" w:color="auto"/>
                        <w:left w:val="none" w:sz="0" w:space="0" w:color="auto"/>
                        <w:bottom w:val="none" w:sz="0" w:space="0" w:color="auto"/>
                        <w:right w:val="none" w:sz="0" w:space="0" w:color="auto"/>
                      </w:divBdr>
                    </w:div>
                  </w:divsChild>
                </w:div>
                <w:div w:id="1278827143">
                  <w:marLeft w:val="0"/>
                  <w:marRight w:val="0"/>
                  <w:marTop w:val="0"/>
                  <w:marBottom w:val="0"/>
                  <w:divBdr>
                    <w:top w:val="none" w:sz="0" w:space="0" w:color="auto"/>
                    <w:left w:val="none" w:sz="0" w:space="0" w:color="auto"/>
                    <w:bottom w:val="none" w:sz="0" w:space="0" w:color="auto"/>
                    <w:right w:val="none" w:sz="0" w:space="0" w:color="auto"/>
                  </w:divBdr>
                  <w:divsChild>
                    <w:div w:id="1170605899">
                      <w:marLeft w:val="0"/>
                      <w:marRight w:val="0"/>
                      <w:marTop w:val="0"/>
                      <w:marBottom w:val="0"/>
                      <w:divBdr>
                        <w:top w:val="none" w:sz="0" w:space="0" w:color="auto"/>
                        <w:left w:val="none" w:sz="0" w:space="0" w:color="auto"/>
                        <w:bottom w:val="none" w:sz="0" w:space="0" w:color="auto"/>
                        <w:right w:val="none" w:sz="0" w:space="0" w:color="auto"/>
                      </w:divBdr>
                    </w:div>
                  </w:divsChild>
                </w:div>
                <w:div w:id="1405646153">
                  <w:marLeft w:val="0"/>
                  <w:marRight w:val="0"/>
                  <w:marTop w:val="0"/>
                  <w:marBottom w:val="0"/>
                  <w:divBdr>
                    <w:top w:val="none" w:sz="0" w:space="0" w:color="auto"/>
                    <w:left w:val="none" w:sz="0" w:space="0" w:color="auto"/>
                    <w:bottom w:val="none" w:sz="0" w:space="0" w:color="auto"/>
                    <w:right w:val="none" w:sz="0" w:space="0" w:color="auto"/>
                  </w:divBdr>
                  <w:divsChild>
                    <w:div w:id="24986060">
                      <w:marLeft w:val="0"/>
                      <w:marRight w:val="0"/>
                      <w:marTop w:val="0"/>
                      <w:marBottom w:val="0"/>
                      <w:divBdr>
                        <w:top w:val="none" w:sz="0" w:space="0" w:color="auto"/>
                        <w:left w:val="none" w:sz="0" w:space="0" w:color="auto"/>
                        <w:bottom w:val="none" w:sz="0" w:space="0" w:color="auto"/>
                        <w:right w:val="none" w:sz="0" w:space="0" w:color="auto"/>
                      </w:divBdr>
                    </w:div>
                  </w:divsChild>
                </w:div>
                <w:div w:id="1770155333">
                  <w:marLeft w:val="0"/>
                  <w:marRight w:val="0"/>
                  <w:marTop w:val="0"/>
                  <w:marBottom w:val="0"/>
                  <w:divBdr>
                    <w:top w:val="none" w:sz="0" w:space="0" w:color="auto"/>
                    <w:left w:val="none" w:sz="0" w:space="0" w:color="auto"/>
                    <w:bottom w:val="none" w:sz="0" w:space="0" w:color="auto"/>
                    <w:right w:val="none" w:sz="0" w:space="0" w:color="auto"/>
                  </w:divBdr>
                  <w:divsChild>
                    <w:div w:id="385105070">
                      <w:marLeft w:val="0"/>
                      <w:marRight w:val="0"/>
                      <w:marTop w:val="0"/>
                      <w:marBottom w:val="0"/>
                      <w:divBdr>
                        <w:top w:val="none" w:sz="0" w:space="0" w:color="auto"/>
                        <w:left w:val="none" w:sz="0" w:space="0" w:color="auto"/>
                        <w:bottom w:val="none" w:sz="0" w:space="0" w:color="auto"/>
                        <w:right w:val="none" w:sz="0" w:space="0" w:color="auto"/>
                      </w:divBdr>
                    </w:div>
                  </w:divsChild>
                </w:div>
                <w:div w:id="935596852">
                  <w:marLeft w:val="0"/>
                  <w:marRight w:val="0"/>
                  <w:marTop w:val="0"/>
                  <w:marBottom w:val="0"/>
                  <w:divBdr>
                    <w:top w:val="none" w:sz="0" w:space="0" w:color="auto"/>
                    <w:left w:val="none" w:sz="0" w:space="0" w:color="auto"/>
                    <w:bottom w:val="none" w:sz="0" w:space="0" w:color="auto"/>
                    <w:right w:val="none" w:sz="0" w:space="0" w:color="auto"/>
                  </w:divBdr>
                  <w:divsChild>
                    <w:div w:id="690107440">
                      <w:marLeft w:val="0"/>
                      <w:marRight w:val="0"/>
                      <w:marTop w:val="0"/>
                      <w:marBottom w:val="0"/>
                      <w:divBdr>
                        <w:top w:val="none" w:sz="0" w:space="0" w:color="auto"/>
                        <w:left w:val="none" w:sz="0" w:space="0" w:color="auto"/>
                        <w:bottom w:val="none" w:sz="0" w:space="0" w:color="auto"/>
                        <w:right w:val="none" w:sz="0" w:space="0" w:color="auto"/>
                      </w:divBdr>
                    </w:div>
                  </w:divsChild>
                </w:div>
                <w:div w:id="933056576">
                  <w:marLeft w:val="0"/>
                  <w:marRight w:val="0"/>
                  <w:marTop w:val="0"/>
                  <w:marBottom w:val="0"/>
                  <w:divBdr>
                    <w:top w:val="none" w:sz="0" w:space="0" w:color="auto"/>
                    <w:left w:val="none" w:sz="0" w:space="0" w:color="auto"/>
                    <w:bottom w:val="none" w:sz="0" w:space="0" w:color="auto"/>
                    <w:right w:val="none" w:sz="0" w:space="0" w:color="auto"/>
                  </w:divBdr>
                  <w:divsChild>
                    <w:div w:id="1201475450">
                      <w:marLeft w:val="0"/>
                      <w:marRight w:val="0"/>
                      <w:marTop w:val="0"/>
                      <w:marBottom w:val="0"/>
                      <w:divBdr>
                        <w:top w:val="none" w:sz="0" w:space="0" w:color="auto"/>
                        <w:left w:val="none" w:sz="0" w:space="0" w:color="auto"/>
                        <w:bottom w:val="none" w:sz="0" w:space="0" w:color="auto"/>
                        <w:right w:val="none" w:sz="0" w:space="0" w:color="auto"/>
                      </w:divBdr>
                    </w:div>
                  </w:divsChild>
                </w:div>
                <w:div w:id="202207110">
                  <w:marLeft w:val="0"/>
                  <w:marRight w:val="0"/>
                  <w:marTop w:val="0"/>
                  <w:marBottom w:val="0"/>
                  <w:divBdr>
                    <w:top w:val="none" w:sz="0" w:space="0" w:color="auto"/>
                    <w:left w:val="none" w:sz="0" w:space="0" w:color="auto"/>
                    <w:bottom w:val="none" w:sz="0" w:space="0" w:color="auto"/>
                    <w:right w:val="none" w:sz="0" w:space="0" w:color="auto"/>
                  </w:divBdr>
                  <w:divsChild>
                    <w:div w:id="138452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19cc431-548d-40f0-863b-a352b2cd0604">
      <Terms xmlns="http://schemas.microsoft.com/office/infopath/2007/PartnerControls"/>
    </lcf76f155ced4ddcb4097134ff3c332f>
    <TaxCatchAll xmlns="837e69d4-eff6-443c-8b32-cd86fcf1ad16" xsi:nil="true"/>
    <SharedWithUsers xmlns="837e69d4-eff6-443c-8b32-cd86fcf1ad16">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A55683443793D4F89E6701ACE746712" ma:contentTypeVersion="16" ma:contentTypeDescription="Create a new document." ma:contentTypeScope="" ma:versionID="68cbfc52269d92279fd395a8c63459bf">
  <xsd:schema xmlns:xsd="http://www.w3.org/2001/XMLSchema" xmlns:xs="http://www.w3.org/2001/XMLSchema" xmlns:p="http://schemas.microsoft.com/office/2006/metadata/properties" xmlns:ns2="019cc431-548d-40f0-863b-a352b2cd0604" xmlns:ns3="837e69d4-eff6-443c-8b32-cd86fcf1ad16" targetNamespace="http://schemas.microsoft.com/office/2006/metadata/properties" ma:root="true" ma:fieldsID="83b188d63f4fdf750ea5804719f58b57" ns2:_="" ns3:_="">
    <xsd:import namespace="019cc431-548d-40f0-863b-a352b2cd0604"/>
    <xsd:import namespace="837e69d4-eff6-443c-8b32-cd86fcf1ad1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9cc431-548d-40f0-863b-a352b2cd0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740dfdb-722e-4324-8fb0-16b3897ef4fe"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7e69d4-eff6-443c-8b32-cd86fcf1ad1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c43041f-3134-4fcc-9673-a21d1be90bad}" ma:internalName="TaxCatchAll" ma:showField="CatchAllData" ma:web="837e69d4-eff6-443c-8b32-cd86fcf1ad1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0577BD-8083-4901-BF44-EB52DD5485AC}">
  <ds:schemaRefs>
    <ds:schemaRef ds:uri="http://schemas.microsoft.com/office/2006/metadata/properties"/>
    <ds:schemaRef ds:uri="http://schemas.microsoft.com/office/infopath/2007/PartnerControls"/>
    <ds:schemaRef ds:uri="e54654eb-e0fb-4f42-8c1f-ab5d36782c53"/>
    <ds:schemaRef ds:uri="10551c0a-e684-4d9f-af7d-7b9494460448"/>
  </ds:schemaRefs>
</ds:datastoreItem>
</file>

<file path=customXml/itemProps2.xml><?xml version="1.0" encoding="utf-8"?>
<ds:datastoreItem xmlns:ds="http://schemas.openxmlformats.org/officeDocument/2006/customXml" ds:itemID="{88782CA7-D7AA-4FF7-9E0B-E0294194D192}"/>
</file>

<file path=customXml/itemProps3.xml><?xml version="1.0" encoding="utf-8"?>
<ds:datastoreItem xmlns:ds="http://schemas.openxmlformats.org/officeDocument/2006/customXml" ds:itemID="{8713981B-0E80-43AF-B85A-384DD9FA93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741</Words>
  <Characters>4230</Characters>
  <Application>Microsoft Office Word</Application>
  <DocSecurity>0</DocSecurity>
  <Lines>35</Lines>
  <Paragraphs>9</Paragraphs>
  <ScaleCrop>false</ScaleCrop>
  <Company/>
  <LinksUpToDate>false</LinksUpToDate>
  <CharactersWithSpaces>4962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Derek Allison</dc:creator>
  <cp:lastModifiedBy>Chris Gunn</cp:lastModifiedBy>
  <cp:revision>3</cp:revision>
  <dcterms:created xsi:type="dcterms:W3CDTF">2026-01-15T10:38:00Z</dcterms:created>
  <dcterms:modified xsi:type="dcterms:W3CDTF">2026-01-15T10:44:00Z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0x0101008A55683443793D4F89E6701ACE746712</vt:lpwstr>
  </property>
  <property fmtid="{D5CDD505-2E9C-101B-9397-08002B2CF9AE}" pid="3" name="MediaServiceImageTags">
    <vt:lpwstr/>
  </property>
  <property fmtid="{D5CDD505-2E9C-101B-9397-08002B2CF9AE}" pid="4" name="Order">
    <vt:r8>408900</vt:r8>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xd_Signature">
    <vt:bool>false</vt:bool>
  </property>
</Properties>
</file>